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F5" w:rsidRPr="003C2459" w:rsidRDefault="00DD0910" w:rsidP="00150D85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3C2459">
        <w:rPr>
          <w:rFonts w:hint="cs"/>
          <w:b/>
          <w:bCs/>
          <w:sz w:val="32"/>
          <w:szCs w:val="32"/>
          <w:rtl/>
          <w:lang w:bidi="ar-EG"/>
        </w:rPr>
        <w:t xml:space="preserve">جدول </w:t>
      </w:r>
      <w:r w:rsidR="003C2459">
        <w:rPr>
          <w:rFonts w:hint="cs"/>
          <w:b/>
          <w:bCs/>
          <w:sz w:val="32"/>
          <w:szCs w:val="32"/>
          <w:rtl/>
          <w:lang w:bidi="ar-EG"/>
        </w:rPr>
        <w:t>زيارة المراجعة الخارجية للاعتماد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r w:rsidR="00150D85">
        <w:rPr>
          <w:rFonts w:hint="cs"/>
          <w:b/>
          <w:bCs/>
          <w:sz w:val="32"/>
          <w:szCs w:val="32"/>
          <w:rtl/>
          <w:lang w:bidi="ar-EG"/>
        </w:rPr>
        <w:t>رياض أطفال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TableGrid"/>
        <w:bidiVisual/>
        <w:tblW w:w="9085" w:type="dxa"/>
        <w:tblInd w:w="-91" w:type="dxa"/>
        <w:tblLook w:val="04A0" w:firstRow="1" w:lastRow="0" w:firstColumn="1" w:lastColumn="0" w:noHBand="0" w:noVBand="1"/>
      </w:tblPr>
      <w:tblGrid>
        <w:gridCol w:w="2693"/>
        <w:gridCol w:w="2130"/>
        <w:gridCol w:w="2131"/>
        <w:gridCol w:w="2131"/>
      </w:tblGrid>
      <w:tr w:rsidR="00DD0910" w:rsidTr="003C2459">
        <w:trPr>
          <w:tblHeader/>
        </w:trPr>
        <w:tc>
          <w:tcPr>
            <w:tcW w:w="2693" w:type="dxa"/>
            <w:shd w:val="clear" w:color="auto" w:fill="CCC0D9" w:themeFill="accent4" w:themeFillTint="66"/>
            <w:vAlign w:val="center"/>
          </w:tcPr>
          <w:p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المهمة</w:t>
            </w:r>
          </w:p>
        </w:tc>
        <w:tc>
          <w:tcPr>
            <w:tcW w:w="2130" w:type="dxa"/>
            <w:shd w:val="clear" w:color="auto" w:fill="CCC0D9" w:themeFill="accent4" w:themeFillTint="66"/>
            <w:vAlign w:val="center"/>
          </w:tcPr>
          <w:p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الفترة الزمنية</w:t>
            </w:r>
          </w:p>
        </w:tc>
        <w:tc>
          <w:tcPr>
            <w:tcW w:w="2131" w:type="dxa"/>
            <w:shd w:val="clear" w:color="auto" w:fill="CCC0D9" w:themeFill="accent4" w:themeFillTint="66"/>
            <w:vAlign w:val="center"/>
          </w:tcPr>
          <w:p w:rsidR="003C2459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التوقيت</w:t>
            </w:r>
          </w:p>
          <w:p w:rsidR="00DD0910" w:rsidRPr="0046432C" w:rsidRDefault="00B856F9" w:rsidP="00150D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(</w:t>
            </w:r>
            <w:r w:rsidRPr="0046432C">
              <w:rPr>
                <w:rFonts w:ascii="Simplified Arabic" w:hAnsi="Simplified Arabic" w:cs="Simplified Arabic"/>
                <w:color w:val="FF0000"/>
                <w:sz w:val="28"/>
                <w:szCs w:val="28"/>
                <w:u w:val="single"/>
                <w:rtl/>
                <w:lang w:bidi="ar-EG"/>
              </w:rPr>
              <w:t xml:space="preserve">يمكن تعديله طبقا لجدول </w:t>
            </w:r>
            <w:r w:rsidR="00150D85" w:rsidRPr="0046432C">
              <w:rPr>
                <w:rFonts w:ascii="Simplified Arabic" w:hAnsi="Simplified Arabic" w:cs="Simplified Arabic"/>
                <w:color w:val="FF0000"/>
                <w:sz w:val="28"/>
                <w:szCs w:val="28"/>
                <w:u w:val="single"/>
                <w:rtl/>
                <w:lang w:bidi="ar-EG"/>
              </w:rPr>
              <w:t>الروضة</w:t>
            </w:r>
            <w:r w:rsidRPr="0046432C">
              <w:rPr>
                <w:rFonts w:ascii="Simplified Arabic" w:hAnsi="Simplified Arabic" w:cs="Simplified Arabic"/>
                <w:color w:val="FF0000"/>
                <w:sz w:val="28"/>
                <w:szCs w:val="28"/>
                <w:u w:val="single"/>
                <w:rtl/>
                <w:lang w:bidi="ar-EG"/>
              </w:rPr>
              <w:t xml:space="preserve"> الفعلى)</w:t>
            </w:r>
          </w:p>
        </w:tc>
        <w:tc>
          <w:tcPr>
            <w:tcW w:w="2131" w:type="dxa"/>
            <w:shd w:val="clear" w:color="auto" w:fill="CCC0D9" w:themeFill="accent4" w:themeFillTint="66"/>
            <w:vAlign w:val="center"/>
          </w:tcPr>
          <w:p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المسئول</w:t>
            </w:r>
          </w:p>
        </w:tc>
      </w:tr>
      <w:tr w:rsidR="00DD0910" w:rsidTr="00DD0910">
        <w:tc>
          <w:tcPr>
            <w:tcW w:w="2693" w:type="dxa"/>
          </w:tcPr>
          <w:p w:rsidR="00DD0910" w:rsidRDefault="00DB3D59" w:rsidP="00150D8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</w:t>
            </w:r>
            <w:r w:rsidR="00150D85">
              <w:rPr>
                <w:rFonts w:hint="cs"/>
                <w:rtl/>
                <w:lang w:bidi="ar-EG"/>
              </w:rPr>
              <w:t xml:space="preserve">مع قيادة الروضة </w:t>
            </w:r>
            <w:r w:rsidR="00DD0910">
              <w:rPr>
                <w:rFonts w:hint="cs"/>
                <w:rtl/>
                <w:lang w:bidi="ar-EG"/>
              </w:rPr>
              <w:t>والمنسق</w:t>
            </w:r>
          </w:p>
        </w:tc>
        <w:tc>
          <w:tcPr>
            <w:tcW w:w="2130" w:type="dxa"/>
          </w:tcPr>
          <w:p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7.15ص</w:t>
            </w:r>
          </w:p>
        </w:tc>
        <w:tc>
          <w:tcPr>
            <w:tcW w:w="2131" w:type="dxa"/>
          </w:tcPr>
          <w:p w:rsidR="00DD0910" w:rsidRDefault="00DD0910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D091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7.15- 7.30</w:t>
            </w:r>
          </w:p>
        </w:tc>
        <w:tc>
          <w:tcPr>
            <w:tcW w:w="2131" w:type="dxa"/>
          </w:tcPr>
          <w:p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تابور الصباح</w:t>
            </w:r>
            <w:r w:rsidR="009538F9">
              <w:rPr>
                <w:rFonts w:hint="cs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7.45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9538F9" w:rsidRDefault="00DB3D59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</w:t>
            </w:r>
            <w:r w:rsidR="00150D85">
              <w:rPr>
                <w:rFonts w:hint="cs"/>
                <w:rtl/>
                <w:lang w:bidi="ar-EG"/>
              </w:rPr>
              <w:t>القاعات</w:t>
            </w:r>
            <w:r>
              <w:rPr>
                <w:rFonts w:hint="cs"/>
                <w:rtl/>
                <w:lang w:bidi="ar-EG"/>
              </w:rPr>
              <w:t xml:space="preserve"> الدراسية 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120 دقيقة</w:t>
            </w:r>
          </w:p>
        </w:tc>
        <w:tc>
          <w:tcPr>
            <w:tcW w:w="2131" w:type="dxa"/>
          </w:tcPr>
          <w:p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8.00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10.00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بالتوازى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رئيس الفريق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الفناء والحديقة وأماكن الملاعب وعوامل الأمن والسلامة </w:t>
            </w:r>
          </w:p>
        </w:tc>
        <w:tc>
          <w:tcPr>
            <w:tcW w:w="2130" w:type="dxa"/>
          </w:tcPr>
          <w:p w:rsidR="001D69E2" w:rsidRPr="000024AD" w:rsidRDefault="001D69E2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Pr="000024AD" w:rsidRDefault="001D69E2" w:rsidP="006763BE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 xml:space="preserve">10.00 </w:t>
            </w:r>
            <w:r w:rsidRPr="000024AD">
              <w:rPr>
                <w:rtl/>
                <w:lang w:bidi="ar-EG"/>
              </w:rPr>
              <w:t>–</w:t>
            </w:r>
            <w:r w:rsidRPr="000024AD"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131" w:type="dxa"/>
          </w:tcPr>
          <w:p w:rsidR="001D69E2" w:rsidRPr="000024AD" w:rsidRDefault="001D69E2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باقى أعضاء الفريق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المرافق الصحية والإجراءات الوقائية والصحية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11.00</w:t>
            </w:r>
          </w:p>
        </w:tc>
        <w:tc>
          <w:tcPr>
            <w:tcW w:w="2131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1D69E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الفسحة وعقد مقابلات مع الأطفال 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11.30</w:t>
            </w:r>
          </w:p>
        </w:tc>
        <w:tc>
          <w:tcPr>
            <w:tcW w:w="2131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4D1DF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مقابلات مع المعلمات والموجهين 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12.00</w:t>
            </w:r>
          </w:p>
        </w:tc>
        <w:tc>
          <w:tcPr>
            <w:tcW w:w="2131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:rsidTr="000024AD">
        <w:tc>
          <w:tcPr>
            <w:tcW w:w="2693" w:type="dxa"/>
            <w:shd w:val="clear" w:color="auto" w:fill="CCC0D9" w:themeFill="accent4" w:themeFillTint="66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استراحة الفريق</w:t>
            </w:r>
          </w:p>
        </w:tc>
        <w:tc>
          <w:tcPr>
            <w:tcW w:w="2130" w:type="dxa"/>
            <w:shd w:val="clear" w:color="auto" w:fill="CCC0D9" w:themeFill="accent4" w:themeFillTint="66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12.00- 12.15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12.15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12.45</w:t>
            </w:r>
          </w:p>
        </w:tc>
        <w:tc>
          <w:tcPr>
            <w:tcW w:w="2131" w:type="dxa"/>
          </w:tcPr>
          <w:p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1D6B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12.45- 1.15</w:t>
            </w:r>
          </w:p>
        </w:tc>
        <w:tc>
          <w:tcPr>
            <w:tcW w:w="2131" w:type="dxa"/>
          </w:tcPr>
          <w:p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1.45</w:t>
            </w:r>
          </w:p>
        </w:tc>
        <w:tc>
          <w:tcPr>
            <w:tcW w:w="2131" w:type="dxa"/>
          </w:tcPr>
          <w:p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1.45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2.00</w:t>
            </w:r>
          </w:p>
        </w:tc>
        <w:tc>
          <w:tcPr>
            <w:tcW w:w="2131" w:type="dxa"/>
          </w:tcPr>
          <w:p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:rsidTr="00DD0910">
        <w:tc>
          <w:tcPr>
            <w:tcW w:w="2693" w:type="dxa"/>
          </w:tcPr>
          <w:p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2130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1D69E2" w:rsidRDefault="001D69E2" w:rsidP="001D69E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2.15</w:t>
            </w:r>
          </w:p>
        </w:tc>
        <w:tc>
          <w:tcPr>
            <w:tcW w:w="2131" w:type="dxa"/>
          </w:tcPr>
          <w:p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</w:tbl>
    <w:p w:rsidR="00DD0910" w:rsidRDefault="00DD0910" w:rsidP="00DD0910">
      <w:pPr>
        <w:jc w:val="center"/>
        <w:rPr>
          <w:lang w:bidi="ar-EG"/>
        </w:rPr>
      </w:pPr>
    </w:p>
    <w:sectPr w:rsidR="00DD0910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D"/>
    <w:rsid w:val="000024AD"/>
    <w:rsid w:val="00047D5B"/>
    <w:rsid w:val="00150D85"/>
    <w:rsid w:val="001558AE"/>
    <w:rsid w:val="001D69E2"/>
    <w:rsid w:val="002272F5"/>
    <w:rsid w:val="003C2459"/>
    <w:rsid w:val="0046432C"/>
    <w:rsid w:val="005C24A5"/>
    <w:rsid w:val="0066147D"/>
    <w:rsid w:val="009538F9"/>
    <w:rsid w:val="009A0748"/>
    <w:rsid w:val="00B145A9"/>
    <w:rsid w:val="00B856F9"/>
    <w:rsid w:val="00DB3D59"/>
    <w:rsid w:val="00D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2020-10-25T15:59:00Z</dcterms:created>
  <dcterms:modified xsi:type="dcterms:W3CDTF">2020-10-25T15:59:00Z</dcterms:modified>
</cp:coreProperties>
</file>