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49234" w14:textId="6FF659FA" w:rsidR="0090685E" w:rsidRPr="005C6A34" w:rsidRDefault="0090685E" w:rsidP="0090685E">
      <w:pPr>
        <w:jc w:val="center"/>
        <w:rPr>
          <w:rFonts w:cs="PT Bold Heading"/>
          <w:spacing w:val="-8"/>
          <w:sz w:val="40"/>
          <w:szCs w:val="40"/>
          <w:rtl/>
          <w:lang w:bidi="ar-EG"/>
        </w:rPr>
      </w:pPr>
      <w:bookmarkStart w:id="0" w:name="_Hlk177912431"/>
      <w:r w:rsidRPr="005C6A34">
        <w:rPr>
          <w:rFonts w:cs="PT Bold Heading" w:hint="cs"/>
          <w:spacing w:val="-8"/>
          <w:sz w:val="36"/>
          <w:rtl/>
        </w:rPr>
        <w:t>ملف التقدم لاعتماد</w:t>
      </w:r>
      <w:r w:rsidRPr="005C6A34">
        <w:rPr>
          <w:rFonts w:cs="PT Bold Heading"/>
          <w:spacing w:val="-8"/>
          <w:sz w:val="36"/>
          <w:rtl/>
        </w:rPr>
        <w:t xml:space="preserve"> </w:t>
      </w:r>
      <w:r w:rsidRPr="005C6A34">
        <w:rPr>
          <w:rFonts w:cs="PT Bold Heading" w:hint="cs"/>
          <w:spacing w:val="-8"/>
          <w:sz w:val="36"/>
          <w:rtl/>
        </w:rPr>
        <w:t>م</w:t>
      </w:r>
      <w:r w:rsidRPr="005C6A34">
        <w:rPr>
          <w:rFonts w:cs="PT Bold Heading"/>
          <w:spacing w:val="-8"/>
          <w:sz w:val="36"/>
          <w:rtl/>
        </w:rPr>
        <w:t>ؤسسات التعليم قبل الجامع</w:t>
      </w:r>
      <w:r w:rsidRPr="005C6A34">
        <w:rPr>
          <w:rFonts w:cs="PT Bold Heading" w:hint="cs"/>
          <w:spacing w:val="-8"/>
          <w:sz w:val="36"/>
          <w:rtl/>
        </w:rPr>
        <w:t>ي</w:t>
      </w:r>
      <w:r w:rsidRPr="004A7CC6">
        <w:rPr>
          <w:rFonts w:cs="PT Bold Heading" w:hint="cs"/>
          <w:spacing w:val="-8"/>
          <w:sz w:val="36"/>
          <w:rtl/>
        </w:rPr>
        <w:t xml:space="preserve"> الحاصلة على قرار منح مهلة لاستيفاء جوانب القصور</w:t>
      </w:r>
    </w:p>
    <w:p w14:paraId="6139D132" w14:textId="77777777" w:rsidR="0090685E" w:rsidRDefault="0090685E" w:rsidP="0090685E">
      <w:pPr>
        <w:jc w:val="center"/>
        <w:rPr>
          <w:rFonts w:cs="PT Bold Heading"/>
          <w:spacing w:val="-8"/>
          <w:sz w:val="36"/>
          <w:rtl/>
          <w:lang w:bidi="ar-EG"/>
        </w:rPr>
      </w:pPr>
      <w:r>
        <w:rPr>
          <w:rFonts w:cs="PT Bold Heading" w:hint="cs"/>
          <w:spacing w:val="-8"/>
          <w:sz w:val="36"/>
          <w:rtl/>
          <w:lang w:bidi="ar-EG"/>
        </w:rPr>
        <w:t>"</w:t>
      </w:r>
      <w:r w:rsidRPr="005D5977">
        <w:rPr>
          <w:rFonts w:cs="PT Bold Heading" w:hint="cs"/>
          <w:spacing w:val="-8"/>
          <w:sz w:val="36"/>
          <w:rtl/>
          <w:lang w:bidi="ar-EG"/>
        </w:rPr>
        <w:t xml:space="preserve">مرحلة </w:t>
      </w:r>
      <w:r>
        <w:rPr>
          <w:rFonts w:cs="PT Bold Heading" w:hint="cs"/>
          <w:spacing w:val="-8"/>
          <w:sz w:val="36"/>
          <w:rtl/>
          <w:lang w:bidi="ar-EG"/>
        </w:rPr>
        <w:t>رياض الأطفال</w:t>
      </w:r>
      <w:r w:rsidRPr="005D5977">
        <w:rPr>
          <w:rFonts w:cs="PT Bold Heading" w:hint="cs"/>
          <w:spacing w:val="-8"/>
          <w:sz w:val="36"/>
          <w:rtl/>
          <w:lang w:bidi="ar-EG"/>
        </w:rPr>
        <w:t>"</w:t>
      </w:r>
    </w:p>
    <w:p w14:paraId="41C79E94" w14:textId="77777777" w:rsidR="004B05E4" w:rsidRDefault="004B05E4" w:rsidP="0090685E">
      <w:pPr>
        <w:jc w:val="center"/>
        <w:rPr>
          <w:b/>
          <w:bCs/>
          <w:spacing w:val="-8"/>
          <w:sz w:val="36"/>
          <w:rtl/>
          <w:lang w:bidi="ar-EG"/>
        </w:rPr>
      </w:pPr>
    </w:p>
    <w:p w14:paraId="3423C2EE" w14:textId="77777777" w:rsidR="004B05E4" w:rsidRDefault="004B05E4" w:rsidP="0090685E">
      <w:pPr>
        <w:jc w:val="center"/>
        <w:rPr>
          <w:b/>
          <w:bCs/>
          <w:spacing w:val="-8"/>
          <w:sz w:val="36"/>
          <w:rtl/>
          <w:lang w:bidi="ar-EG"/>
        </w:rPr>
      </w:pPr>
    </w:p>
    <w:p w14:paraId="3F4AF36F" w14:textId="6CD4E419" w:rsidR="004B05E4" w:rsidRPr="004B05E4" w:rsidRDefault="004B05E4" w:rsidP="0090685E">
      <w:pPr>
        <w:jc w:val="center"/>
        <w:rPr>
          <w:b/>
          <w:bCs/>
          <w:color w:val="FF0000"/>
          <w:spacing w:val="-8"/>
          <w:sz w:val="36"/>
          <w:rtl/>
          <w:lang w:bidi="ar-EG"/>
        </w:rPr>
      </w:pPr>
    </w:p>
    <w:tbl>
      <w:tblPr>
        <w:tblStyle w:val="ColorfulList-Accent21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6022"/>
      </w:tblGrid>
      <w:tr w:rsidR="0090685E" w:rsidRPr="005C6A34" w14:paraId="0210DA88" w14:textId="77777777" w:rsidTr="006A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D966" w:themeFill="accent4" w:themeFillTint="99"/>
            <w:vAlign w:val="center"/>
          </w:tcPr>
          <w:p w14:paraId="021B521F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color w:val="FFFF0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color w:val="auto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FFD966" w:themeFill="accent4" w:themeFillTint="99"/>
            <w:vAlign w:val="center"/>
          </w:tcPr>
          <w:p w14:paraId="6D2A1267" w14:textId="77777777" w:rsidR="0090685E" w:rsidRPr="005C6A34" w:rsidRDefault="0090685E" w:rsidP="006A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2994CCE3" w14:textId="77777777" w:rsidTr="006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5B9C472E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15639D43" w14:textId="77777777" w:rsidR="0090685E" w:rsidRPr="005C6A34" w:rsidRDefault="0090685E" w:rsidP="006A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16D0C61C" w14:textId="77777777" w:rsidTr="006A5929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F2CC" w:themeFill="accent4" w:themeFillTint="33"/>
            <w:vAlign w:val="center"/>
          </w:tcPr>
          <w:p w14:paraId="4C84E71F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FFF2CC" w:themeFill="accent4" w:themeFillTint="33"/>
            <w:vAlign w:val="center"/>
          </w:tcPr>
          <w:p w14:paraId="21A3751E" w14:textId="77777777" w:rsidR="0090685E" w:rsidRPr="005C6A34" w:rsidRDefault="0090685E" w:rsidP="006A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650A0F2A" w14:textId="77777777" w:rsidTr="006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624CDB37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3982ABEA" w14:textId="77777777" w:rsidR="0090685E" w:rsidRPr="005C6A34" w:rsidRDefault="0090685E" w:rsidP="006A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4DF4B252" w14:textId="77777777" w:rsidR="0090685E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p w14:paraId="3F69DB7D" w14:textId="77777777" w:rsidR="0090685E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p w14:paraId="5B16333C" w14:textId="77777777" w:rsidR="0090685E" w:rsidRPr="00B572CF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2"/>
      </w:tblGrid>
      <w:tr w:rsidR="0090685E" w:rsidRPr="0061060B" w14:paraId="25BCFD42" w14:textId="77777777" w:rsidTr="006A5929">
        <w:trPr>
          <w:trHeight w:val="783"/>
          <w:jc w:val="center"/>
        </w:trPr>
        <w:tc>
          <w:tcPr>
            <w:tcW w:w="4732" w:type="dxa"/>
          </w:tcPr>
          <w:p w14:paraId="7DB8630E" w14:textId="77777777" w:rsidR="0090685E" w:rsidRPr="005C6A34" w:rsidRDefault="0090685E" w:rsidP="006A5929">
            <w:pPr>
              <w:tabs>
                <w:tab w:val="left" w:pos="1390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  <w:lang w:bidi="ar-EG"/>
              </w:rPr>
              <w:t>2024</w:t>
            </w:r>
            <w:r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  <w:lang w:bidi="ar-EG"/>
              </w:rPr>
              <w:t xml:space="preserve"> -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</w:rPr>
              <w:t>2025م</w:t>
            </w:r>
          </w:p>
        </w:tc>
      </w:tr>
    </w:tbl>
    <w:p w14:paraId="014B8F8F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7F72B3C" w14:textId="77777777" w:rsidR="0090685E" w:rsidRDefault="0090685E" w:rsidP="0090685E">
      <w:pPr>
        <w:bidi w:val="0"/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632F28F9" w14:textId="77777777" w:rsidR="0090685E" w:rsidRDefault="0090685E">
      <w:pPr>
        <w:bidi w:val="0"/>
        <w:spacing w:after="160" w:line="259" w:lineRule="auto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B05E4" w:rsidRPr="00116F75" w14:paraId="37983528" w14:textId="77777777" w:rsidTr="00F21D3A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5B4211BE" w14:textId="77777777" w:rsidR="004B05E4" w:rsidRPr="00F06B69" w:rsidRDefault="004B05E4" w:rsidP="00F21D3A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lastRenderedPageBreak/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10AF7E98" w14:textId="77777777" w:rsidR="004B05E4" w:rsidRPr="00116F75" w:rsidRDefault="004B05E4" w:rsidP="00F21D3A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4B05E4" w:rsidRPr="00116F75" w14:paraId="4C950F78" w14:textId="77777777" w:rsidTr="00F21D3A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C1240" w14:textId="77777777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>زيارة إعادة التقييم</w:t>
            </w:r>
          </w:p>
        </w:tc>
      </w:tr>
      <w:tr w:rsidR="004B05E4" w:rsidRPr="00116F75" w14:paraId="68272F31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7F4FDB" w14:textId="77777777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4B05E4" w:rsidRPr="00116F75" w14:paraId="384061D8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A5234" w14:textId="77777777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4B05E4" w:rsidRPr="00116F75" w14:paraId="3F616781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663DA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4B05E4" w:rsidRPr="00116F75" w14:paraId="424B3EE6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9A61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4B05E4" w:rsidRPr="00116F75" w14:paraId="5D4BADF0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D837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3C4C3151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160A8F6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13974118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BFA3231" w14:textId="58646F0C" w:rsidR="002E7C8F" w:rsidRDefault="0090685E" w:rsidP="002E7C8F">
      <w:pPr>
        <w:bidi w:val="0"/>
        <w:spacing w:after="160" w:line="259" w:lineRule="auto"/>
        <w:rPr>
          <w:rFonts w:cs="PT Bold Heading"/>
          <w:sz w:val="22"/>
          <w:szCs w:val="32"/>
          <w:rtl/>
        </w:rPr>
      </w:pPr>
      <w:r>
        <w:rPr>
          <w:rFonts w:cs="PT Bold Heading"/>
          <w:sz w:val="22"/>
          <w:szCs w:val="32"/>
          <w:rtl/>
        </w:rPr>
        <w:br w:type="page"/>
      </w:r>
    </w:p>
    <w:p w14:paraId="1FF635A4" w14:textId="7753A67A" w:rsidR="002E7C8F" w:rsidRPr="002E7C8F" w:rsidRDefault="002E7C8F" w:rsidP="002E7C8F">
      <w:pPr>
        <w:spacing w:after="160" w:line="259" w:lineRule="auto"/>
        <w:jc w:val="center"/>
        <w:rPr>
          <w:rFonts w:cs="PT Bold Heading"/>
          <w:b/>
          <w:bCs/>
          <w:sz w:val="22"/>
          <w:szCs w:val="28"/>
          <w:rtl/>
          <w:lang w:bidi="ar-EG"/>
        </w:rPr>
      </w:pPr>
      <w:r w:rsidRPr="00775A58">
        <w:rPr>
          <w:rFonts w:cs="PT Bold Heading" w:hint="cs"/>
          <w:b/>
          <w:bCs/>
          <w:sz w:val="22"/>
          <w:szCs w:val="28"/>
          <w:rtl/>
          <w:lang w:bidi="ar-EG"/>
        </w:rPr>
        <w:lastRenderedPageBreak/>
        <w:t xml:space="preserve">مرفق (1) </w:t>
      </w:r>
      <w:r w:rsidRPr="00775A58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Pr="00775A58">
        <w:rPr>
          <w:rFonts w:cs="PT Bold Heading" w:hint="cs"/>
          <w:b/>
          <w:bCs/>
          <w:sz w:val="32"/>
          <w:szCs w:val="28"/>
          <w:rtl/>
          <w:lang w:bidi="ar-EG"/>
        </w:rPr>
        <w:t>زيارة إعادة التقييم</w:t>
      </w:r>
    </w:p>
    <w:p w14:paraId="369A7C04" w14:textId="742DE6A5" w:rsidR="002E7C8F" w:rsidRDefault="002E7C8F" w:rsidP="002E7C8F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78807479" wp14:editId="730130CD">
            <wp:simplePos x="0" y="0"/>
            <wp:positionH relativeFrom="margin">
              <wp:align>right</wp:align>
            </wp:positionH>
            <wp:positionV relativeFrom="paragraph">
              <wp:posOffset>-174404</wp:posOffset>
            </wp:positionV>
            <wp:extent cx="612580" cy="691116"/>
            <wp:effectExtent l="0" t="0" r="0" b="0"/>
            <wp:wrapThrough wrapText="bothSides">
              <wp:wrapPolygon edited="0">
                <wp:start x="6050" y="0"/>
                <wp:lineTo x="0" y="4765"/>
                <wp:lineTo x="0" y="18463"/>
                <wp:lineTo x="2689" y="20846"/>
                <wp:lineTo x="4033" y="20846"/>
                <wp:lineTo x="16805" y="20846"/>
                <wp:lineTo x="19494" y="20846"/>
                <wp:lineTo x="20838" y="18463"/>
                <wp:lineTo x="20838" y="4765"/>
                <wp:lineTo x="20166" y="3574"/>
                <wp:lineTo x="12772" y="0"/>
                <wp:lineTo x="6050" y="0"/>
              </wp:wrapPolygon>
            </wp:wrapThrough>
            <wp:docPr id="867280464" name="Picture 867280464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0" cy="69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 wp14:anchorId="0FBA2994" wp14:editId="73D9C50A">
            <wp:simplePos x="0" y="0"/>
            <wp:positionH relativeFrom="column">
              <wp:posOffset>-309481</wp:posOffset>
            </wp:positionH>
            <wp:positionV relativeFrom="paragraph">
              <wp:posOffset>-131445</wp:posOffset>
            </wp:positionV>
            <wp:extent cx="733646" cy="728027"/>
            <wp:effectExtent l="0" t="0" r="0" b="0"/>
            <wp:wrapNone/>
            <wp:docPr id="221021527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728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5F9480B7" w14:textId="77777777" w:rsidR="002E7C8F" w:rsidRPr="004F1135" w:rsidRDefault="002E7C8F" w:rsidP="002E7C8F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5F1ACF76" w14:textId="77777777" w:rsidR="002E7C8F" w:rsidRPr="000725B9" w:rsidRDefault="002E7C8F" w:rsidP="002E7C8F">
      <w:pPr>
        <w:ind w:left="84" w:right="-144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 إعادة التقييم</w:t>
      </w:r>
    </w:p>
    <w:p w14:paraId="2295B9AF" w14:textId="77777777" w:rsidR="002E7C8F" w:rsidRDefault="002E7C8F" w:rsidP="002E7C8F">
      <w:pPr>
        <w:ind w:left="226" w:right="-144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650143EA" w14:textId="77777777" w:rsidR="002E7C8F" w:rsidRPr="00883CEF" w:rsidRDefault="002E7C8F" w:rsidP="002E7C8F">
      <w:pPr>
        <w:ind w:left="226" w:right="-144" w:hanging="243"/>
        <w:jc w:val="center"/>
        <w:rPr>
          <w:rFonts w:cs="PT Bold Heading"/>
          <w:b/>
          <w:bCs/>
          <w:color w:val="4C150C"/>
          <w:sz w:val="30"/>
          <w:szCs w:val="30"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منح مهلة لاستيفاء جوانب القصور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7C9763F0" w14:textId="77777777" w:rsidR="002E7C8F" w:rsidRPr="00CA5B1E" w:rsidRDefault="002E7C8F" w:rsidP="002E7C8F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56E1D8A9" w14:textId="77777777" w:rsidR="002E7C8F" w:rsidRDefault="002E7C8F" w:rsidP="002E7C8F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3141A995" w14:textId="77777777" w:rsidR="002E7C8F" w:rsidRPr="00977C1B" w:rsidRDefault="002E7C8F" w:rsidP="002E7C8F">
      <w:pPr>
        <w:spacing w:line="276" w:lineRule="auto"/>
        <w:ind w:left="715"/>
        <w:jc w:val="center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2E7C8F" w:rsidRPr="00572745" w14:paraId="06A65F70" w14:textId="77777777" w:rsidTr="003F26A0">
        <w:trPr>
          <w:trHeight w:val="2424"/>
        </w:trPr>
        <w:tc>
          <w:tcPr>
            <w:tcW w:w="9923" w:type="dxa"/>
            <w:shd w:val="clear" w:color="auto" w:fill="auto"/>
          </w:tcPr>
          <w:p w14:paraId="3F1378F8" w14:textId="77777777" w:rsidR="002E7C8F" w:rsidRPr="00572745" w:rsidRDefault="002E7C8F" w:rsidP="003F26A0">
            <w:pPr>
              <w:spacing w:line="276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691492A4" w14:textId="77777777" w:rsidR="002E7C8F" w:rsidRPr="000725B9" w:rsidRDefault="002E7C8F" w:rsidP="003F26A0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554A8188" w14:textId="77777777" w:rsidR="002E7C8F" w:rsidRPr="000725B9" w:rsidRDefault="002E7C8F" w:rsidP="003F26A0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26582416" w14:textId="77777777" w:rsidR="002E7C8F" w:rsidRPr="000725B9" w:rsidRDefault="002E7C8F" w:rsidP="003F26A0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1E6D2621" w14:textId="77777777" w:rsidR="002E7C8F" w:rsidRPr="00572745" w:rsidRDefault="002E7C8F" w:rsidP="003F26A0">
            <w:pPr>
              <w:spacing w:line="360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5C5C7410" w14:textId="77777777" w:rsidR="002E7C8F" w:rsidRPr="00792E3D" w:rsidRDefault="002E7C8F" w:rsidP="003F26A0">
            <w:pPr>
              <w:spacing w:line="360" w:lineRule="auto"/>
              <w:ind w:right="23"/>
              <w:jc w:val="center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61DD6CDE" w14:textId="77777777" w:rsidR="002E7C8F" w:rsidRPr="00572745" w:rsidRDefault="002E7C8F" w:rsidP="003F26A0">
            <w:pPr>
              <w:spacing w:line="360" w:lineRule="auto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37A7F68C" w14:textId="77777777" w:rsidR="002E7C8F" w:rsidRDefault="002E7C8F" w:rsidP="002E7C8F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منح المهلة.</w:t>
      </w:r>
    </w:p>
    <w:tbl>
      <w:tblPr>
        <w:tblStyle w:val="TableGrid"/>
        <w:tblW w:w="9900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2E7C8F" w:rsidRPr="00792E3D" w14:paraId="1824C68E" w14:textId="77777777" w:rsidTr="003F26A0">
        <w:trPr>
          <w:cantSplit/>
        </w:trPr>
        <w:tc>
          <w:tcPr>
            <w:tcW w:w="9900" w:type="dxa"/>
            <w:vAlign w:val="center"/>
          </w:tcPr>
          <w:p w14:paraId="41AA2ECD" w14:textId="77777777" w:rsidR="002E7C8F" w:rsidRPr="00792E3D" w:rsidRDefault="002E7C8F" w:rsidP="003F26A0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منج المهلة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38D2556D" w14:textId="77777777" w:rsidR="002E7C8F" w:rsidRPr="00792E3D" w:rsidRDefault="002E7C8F" w:rsidP="003F26A0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منح المهلة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78240019" w14:textId="77777777" w:rsidR="002E7C8F" w:rsidRPr="00792E3D" w:rsidRDefault="002E7C8F" w:rsidP="003F26A0">
            <w:pPr>
              <w:spacing w:line="360" w:lineRule="auto"/>
              <w:ind w:left="1" w:hanging="1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عتماد الزيارة الميدانية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السابقة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</w:t>
            </w:r>
          </w:p>
        </w:tc>
      </w:tr>
    </w:tbl>
    <w:p w14:paraId="55E1F8A5" w14:textId="77777777" w:rsidR="002E7C8F" w:rsidRPr="005110BC" w:rsidRDefault="002E7C8F" w:rsidP="002E7C8F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مهمة: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 بطلب لإعادة التقييم بعد استيفاء أوجه القصور 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ستة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24 شهر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 من تاريخ صدور القرار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171C1B93" w14:textId="77777777" w:rsidR="002E7C8F" w:rsidRDefault="002E7C8F" w:rsidP="002E7C8F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590CC195" w14:textId="1C9B9126" w:rsidR="002E7C8F" w:rsidRDefault="002E7C8F" w:rsidP="002E7C8F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t>الممثل الرسمي للمدرسة:</w:t>
      </w:r>
    </w:p>
    <w:p w14:paraId="596B63B1" w14:textId="77777777" w:rsidR="002E7C8F" w:rsidRPr="00977C1B" w:rsidRDefault="002E7C8F" w:rsidP="002E7C8F">
      <w:pPr>
        <w:jc w:val="center"/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E7C8F" w:rsidRPr="003B6FE0" w14:paraId="3120BBBA" w14:textId="77777777" w:rsidTr="003F26A0">
        <w:trPr>
          <w:trHeight w:val="3538"/>
        </w:trPr>
        <w:tc>
          <w:tcPr>
            <w:tcW w:w="9923" w:type="dxa"/>
          </w:tcPr>
          <w:p w14:paraId="07DC7318" w14:textId="77777777" w:rsidR="002E7C8F" w:rsidRPr="007139E2" w:rsidRDefault="002E7C8F" w:rsidP="003F26A0">
            <w:pPr>
              <w:spacing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2F380183" w14:textId="77777777" w:rsidR="002E7C8F" w:rsidRPr="007139E2" w:rsidRDefault="002E7C8F" w:rsidP="003F26A0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129ED55C" w14:textId="77777777" w:rsidR="002E7C8F" w:rsidRDefault="002E7C8F" w:rsidP="003F26A0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726BEAEF" w14:textId="77777777" w:rsidR="002E7C8F" w:rsidRPr="003B6FE0" w:rsidRDefault="002E7C8F" w:rsidP="003F26A0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4FCE8D6F" w14:textId="77777777" w:rsidR="002E7C8F" w:rsidRDefault="002E7C8F" w:rsidP="002E7C8F">
      <w:pPr>
        <w:spacing w:after="163"/>
        <w:ind w:left="-58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>موافقة الإدارة التعليمية: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E7C8F" w:rsidRPr="003B6FE0" w14:paraId="01456F86" w14:textId="77777777" w:rsidTr="003F26A0">
        <w:trPr>
          <w:trHeight w:val="5396"/>
        </w:trPr>
        <w:tc>
          <w:tcPr>
            <w:tcW w:w="9923" w:type="dxa"/>
          </w:tcPr>
          <w:p w14:paraId="4214C460" w14:textId="77777777" w:rsidR="002E7C8F" w:rsidRPr="003B6FE0" w:rsidRDefault="002E7C8F" w:rsidP="003F26A0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التعليمية بأن</w:t>
            </w:r>
          </w:p>
          <w:p w14:paraId="31BE63AD" w14:textId="77777777" w:rsidR="002E7C8F" w:rsidRDefault="002E7C8F" w:rsidP="003F26A0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تحسين.</w:t>
            </w:r>
          </w:p>
          <w:p w14:paraId="7002C4A7" w14:textId="77777777" w:rsidR="002E7C8F" w:rsidRPr="003B6FE0" w:rsidRDefault="002E7C8F" w:rsidP="003F26A0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353F2E95" w14:textId="77777777" w:rsidR="002E7C8F" w:rsidRPr="003B6FE0" w:rsidRDefault="002E7C8F" w:rsidP="003F26A0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53EAE3F8" w14:textId="77777777" w:rsidR="002E7C8F" w:rsidRPr="003B6FE0" w:rsidRDefault="002E7C8F" w:rsidP="003F26A0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753872C3" w14:textId="77777777" w:rsidR="002E7C8F" w:rsidRPr="003B6FE0" w:rsidRDefault="002E7C8F" w:rsidP="003F26A0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1197A299" w14:textId="77777777" w:rsidR="002E7C8F" w:rsidRPr="00977C1B" w:rsidRDefault="002E7C8F" w:rsidP="003F26A0">
            <w:pPr>
              <w:spacing w:after="163"/>
              <w:jc w:val="center"/>
              <w:rPr>
                <w:b/>
                <w:bCs/>
                <w:color w:val="00007F"/>
                <w:sz w:val="23"/>
                <w:szCs w:val="23"/>
                <w:rtl/>
              </w:rPr>
            </w:pPr>
          </w:p>
        </w:tc>
      </w:tr>
    </w:tbl>
    <w:p w14:paraId="5FD41409" w14:textId="77777777" w:rsidR="002E7C8F" w:rsidRDefault="002E7C8F" w:rsidP="002E7C8F">
      <w:pPr>
        <w:spacing w:after="178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6118B7D" w14:textId="77777777" w:rsidR="002E7C8F" w:rsidRPr="00333BB6" w:rsidRDefault="002E7C8F" w:rsidP="002E7C8F">
      <w:pPr>
        <w:spacing w:after="200" w:line="276" w:lineRule="auto"/>
        <w:rPr>
          <w:rFonts w:cs="PT Bold Heading"/>
          <w:b/>
          <w:bCs/>
          <w:rtl/>
          <w:lang w:bidi="ar-EG"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2E7C8F" w14:paraId="6DF5A6CB" w14:textId="77777777" w:rsidTr="003F26A0">
        <w:trPr>
          <w:trHeight w:val="7479"/>
        </w:trPr>
        <w:tc>
          <w:tcPr>
            <w:tcW w:w="9933" w:type="dxa"/>
          </w:tcPr>
          <w:p w14:paraId="4A212721" w14:textId="77777777" w:rsidR="002E7C8F" w:rsidRPr="003B6FE0" w:rsidRDefault="002E7C8F" w:rsidP="003F26A0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لإعادة التقييم من الهيئة القومية لضمان جودة التعليم والاعتماد.</w:t>
            </w:r>
          </w:p>
          <w:p w14:paraId="74E70C54" w14:textId="4DA812FC" w:rsidR="002E7C8F" w:rsidRDefault="002E7C8F" w:rsidP="003F26A0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2C7566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5ED0EF92" w14:textId="77777777" w:rsidR="002E7C8F" w:rsidRPr="003B6FE0" w:rsidRDefault="002E7C8F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10839407" w14:textId="77777777" w:rsidR="002E7C8F" w:rsidRPr="003B6FE0" w:rsidRDefault="002E7C8F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22D277CF" w14:textId="77777777" w:rsidR="002E7C8F" w:rsidRPr="007139E2" w:rsidRDefault="002E7C8F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7F4AFA91" w14:textId="77777777" w:rsidR="002E7C8F" w:rsidRPr="007139E2" w:rsidRDefault="002E7C8F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7A7B799E" w14:textId="77777777" w:rsidR="002E7C8F" w:rsidRPr="0004624D" w:rsidRDefault="002E7C8F" w:rsidP="003F26A0">
            <w:pPr>
              <w:spacing w:line="360" w:lineRule="auto"/>
              <w:ind w:right="3"/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040CB874" w14:textId="77777777" w:rsidR="002E7C8F" w:rsidRDefault="002E7C8F" w:rsidP="002E7C8F">
      <w:pPr>
        <w:jc w:val="center"/>
        <w:rPr>
          <w:sz w:val="2"/>
          <w:szCs w:val="2"/>
        </w:rPr>
      </w:pPr>
    </w:p>
    <w:p w14:paraId="770CF39C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46EA8DB9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2F4BDB55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0C2A1FA7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470CFFFE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58C58133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2BFA57C5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3E05FD07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06C8D4EE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619D6AB4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6F1356BA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53F30785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2D744D2A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61C1018C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44654807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7C890B28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307DFCD6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6C596898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3D0E7AAB" w14:textId="77777777" w:rsidR="002E7C8F" w:rsidRPr="00FD2B03" w:rsidRDefault="002E7C8F" w:rsidP="002E7C8F">
      <w:pPr>
        <w:jc w:val="center"/>
        <w:rPr>
          <w:sz w:val="2"/>
          <w:szCs w:val="2"/>
        </w:rPr>
      </w:pPr>
    </w:p>
    <w:p w14:paraId="6F84B7E0" w14:textId="77777777" w:rsidR="002E7C8F" w:rsidRPr="00BF356A" w:rsidRDefault="002E7C8F" w:rsidP="002E7C8F">
      <w:pPr>
        <w:bidi w:val="0"/>
        <w:ind w:right="131"/>
        <w:rPr>
          <w:rFonts w:ascii="Simplified Arabic" w:hAnsi="Simplified Arabic" w:cs="Simplified Arabic"/>
          <w:sz w:val="26"/>
          <w:szCs w:val="26"/>
        </w:rPr>
      </w:pPr>
    </w:p>
    <w:p w14:paraId="65CC19AE" w14:textId="518F10B3" w:rsidR="002E7C8F" w:rsidRPr="002E7C8F" w:rsidRDefault="002E7C8F" w:rsidP="002E7C8F">
      <w:pPr>
        <w:spacing w:after="160" w:line="259" w:lineRule="auto"/>
        <w:rPr>
          <w:rFonts w:cs="PT Bold Heading"/>
          <w:sz w:val="22"/>
          <w:szCs w:val="32"/>
          <w:rtl/>
        </w:rPr>
      </w:pPr>
    </w:p>
    <w:p w14:paraId="5448634F" w14:textId="77777777" w:rsidR="002E7C8F" w:rsidRDefault="002E7C8F">
      <w:pPr>
        <w:bidi w:val="0"/>
        <w:spacing w:after="160" w:line="259" w:lineRule="auto"/>
        <w:rPr>
          <w:rFonts w:cs="PT Bold Heading"/>
          <w:sz w:val="22"/>
          <w:szCs w:val="32"/>
          <w:rtl/>
        </w:rPr>
      </w:pPr>
      <w:r>
        <w:rPr>
          <w:rFonts w:cs="PT Bold Heading"/>
          <w:sz w:val="22"/>
          <w:szCs w:val="32"/>
          <w:rtl/>
        </w:rPr>
        <w:br w:type="page"/>
      </w:r>
    </w:p>
    <w:p w14:paraId="74411EFE" w14:textId="1858439C" w:rsidR="002E7C8F" w:rsidRPr="005B1A16" w:rsidRDefault="002E7C8F" w:rsidP="002E7C8F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>مرفق (2) مستند سداد الرسوم</w:t>
      </w:r>
    </w:p>
    <w:p w14:paraId="771A2713" w14:textId="014EE6D2" w:rsidR="002E7C8F" w:rsidRDefault="002E7C8F" w:rsidP="002E7C8F">
      <w:pPr>
        <w:spacing w:after="160" w:line="259" w:lineRule="auto"/>
        <w:jc w:val="center"/>
        <w:rPr>
          <w:rFonts w:cs="PT Bold Heading"/>
          <w:sz w:val="22"/>
          <w:szCs w:val="32"/>
          <w:rtl/>
          <w:lang w:bidi="ar-EG"/>
        </w:rPr>
      </w:pPr>
    </w:p>
    <w:p w14:paraId="18BDC1E4" w14:textId="77777777" w:rsidR="002E7C8F" w:rsidRDefault="002E7C8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  <w:r>
        <w:rPr>
          <w:rFonts w:cs="PT Bold Heading"/>
          <w:sz w:val="22"/>
          <w:szCs w:val="32"/>
          <w:rtl/>
          <w:lang w:bidi="ar-EG"/>
        </w:rPr>
        <w:br w:type="page"/>
      </w:r>
    </w:p>
    <w:p w14:paraId="2C5A95CB" w14:textId="0D267E08" w:rsidR="002E7C8F" w:rsidRDefault="002E7C8F" w:rsidP="002E7C8F">
      <w:pPr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(3) </w:t>
      </w:r>
      <w:r>
        <w:rPr>
          <w:rFonts w:cs="PT Bold Heading" w:hint="cs"/>
          <w:sz w:val="22"/>
          <w:szCs w:val="32"/>
          <w:rtl/>
          <w:lang w:bidi="ar-EG"/>
        </w:rPr>
        <w:t>رؤية ورسالة المؤسسة</w:t>
      </w:r>
    </w:p>
    <w:p w14:paraId="657D3AC9" w14:textId="77777777" w:rsidR="0090685E" w:rsidRPr="004A7CC6" w:rsidRDefault="0090685E" w:rsidP="0090685E">
      <w:pPr>
        <w:rPr>
          <w:rFonts w:cs="PT Bold Heading"/>
          <w:sz w:val="22"/>
          <w:szCs w:val="32"/>
          <w:rtl/>
        </w:rPr>
      </w:pPr>
      <w:r w:rsidRPr="004A7CC6">
        <w:rPr>
          <w:rFonts w:cs="PT Bold Heading" w:hint="cs"/>
          <w:sz w:val="22"/>
          <w:szCs w:val="32"/>
          <w:rtl/>
        </w:rPr>
        <w:t>رؤية الروضة:</w:t>
      </w:r>
    </w:p>
    <w:p w14:paraId="10451B92" w14:textId="3364A2AE" w:rsidR="0090685E" w:rsidRPr="004A7CC6" w:rsidRDefault="0090685E" w:rsidP="0090685E">
      <w:pPr>
        <w:rPr>
          <w:rFonts w:cs="PT Bold Heading"/>
          <w:b/>
          <w:bCs/>
          <w:sz w:val="22"/>
          <w:szCs w:val="32"/>
          <w:rtl/>
          <w:lang w:bidi="ar-EG"/>
        </w:rPr>
      </w:pPr>
      <w:r w:rsidRPr="004A7CC6">
        <w:rPr>
          <w:rFonts w:cs="PT Bold Heading" w:hint="cs"/>
          <w:b/>
          <w:bCs/>
          <w:sz w:val="2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8BD3B" w14:textId="77777777" w:rsidR="0090685E" w:rsidRPr="004A7CC6" w:rsidRDefault="0090685E" w:rsidP="0090685E">
      <w:pPr>
        <w:rPr>
          <w:rFonts w:cs="PT Bold Heading"/>
          <w:sz w:val="22"/>
          <w:szCs w:val="32"/>
          <w:rtl/>
        </w:rPr>
      </w:pPr>
      <w:r w:rsidRPr="004A7CC6">
        <w:rPr>
          <w:rFonts w:cs="PT Bold Heading" w:hint="cs"/>
          <w:sz w:val="22"/>
          <w:szCs w:val="32"/>
          <w:rtl/>
        </w:rPr>
        <w:t>رسالة الروضة:</w:t>
      </w:r>
    </w:p>
    <w:p w14:paraId="3AD02F1D" w14:textId="77777777" w:rsidR="0090685E" w:rsidRDefault="0090685E" w:rsidP="0090685E">
      <w:pPr>
        <w:rPr>
          <w:rFonts w:cs="PT Bold Heading"/>
          <w:b/>
          <w:bCs/>
          <w:sz w:val="22"/>
          <w:szCs w:val="32"/>
          <w:rtl/>
          <w:lang w:bidi="ar-EG"/>
        </w:rPr>
        <w:sectPr w:rsidR="0090685E" w:rsidSect="0090685E">
          <w:headerReference w:type="default" r:id="rId10"/>
          <w:headerReference w:type="first" r:id="rId11"/>
          <w:pgSz w:w="11906" w:h="16838"/>
          <w:pgMar w:top="851" w:right="1800" w:bottom="1350" w:left="1800" w:header="708" w:footer="708" w:gutter="0"/>
          <w:cols w:space="708"/>
          <w:bidi/>
          <w:rtlGutter/>
          <w:docGrid w:linePitch="360"/>
        </w:sectPr>
      </w:pPr>
      <w:r w:rsidRPr="004A7CC6">
        <w:rPr>
          <w:rFonts w:cs="PT Bold Heading" w:hint="cs"/>
          <w:b/>
          <w:bCs/>
          <w:sz w:val="2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AEBAE" w14:textId="77777777" w:rsidR="002E7C8F" w:rsidRDefault="002E7C8F" w:rsidP="00F23E27">
      <w:pPr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>مرفق (</w:t>
      </w:r>
      <w:r>
        <w:rPr>
          <w:rFonts w:cs="PT Bold Heading" w:hint="cs"/>
          <w:sz w:val="22"/>
          <w:szCs w:val="32"/>
          <w:rtl/>
          <w:lang w:bidi="ar-EG"/>
        </w:rPr>
        <w:t>4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) </w:t>
      </w:r>
      <w:r>
        <w:rPr>
          <w:rFonts w:cs="PT Bold Heading" w:hint="cs"/>
          <w:sz w:val="22"/>
          <w:szCs w:val="32"/>
          <w:rtl/>
          <w:lang w:bidi="ar-EG"/>
        </w:rPr>
        <w:t>البيانات الوصفية</w:t>
      </w: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204"/>
        <w:gridCol w:w="5671"/>
      </w:tblGrid>
      <w:tr w:rsidR="0090685E" w:rsidRPr="00E24865" w14:paraId="430F55D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A052309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اسم </w:t>
            </w:r>
            <w:r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المؤسسة</w:t>
            </w:r>
            <w:r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(الروضة)</w:t>
            </w: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 (بدون اختصارات)</w:t>
            </w:r>
            <w:r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21DFA1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52D2462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CCFA7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9971C81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3A297E1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D97AD3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549C57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4B2F3D9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4D7D921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الموقع الإلكتروني للروضة: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7B1A27A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166069E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4170EB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995E43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5D7CA71A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CB4937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0C4805A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87123ED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23894F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8574EA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747793BE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7C0B0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CC09DE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3101178B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6BC986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41EE9E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C47F20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1F0FF4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57ECB3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549BC3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1D9F1B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E6DCC7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2143ACF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C71CD1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9A961A8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B53F56D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20C355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للروضة: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CF26D3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1583349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FB1D68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الأرضي: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2A3EB3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86A1459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851A5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E511A48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6E0CFD1E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9B6C28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D90FB7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03575AEB" w14:textId="77777777" w:rsidR="0090685E" w:rsidRPr="00665819" w:rsidRDefault="0090685E" w:rsidP="0090685E">
      <w:pPr>
        <w:rPr>
          <w:sz w:val="16"/>
          <w:szCs w:val="16"/>
          <w:rtl/>
        </w:rPr>
      </w:pPr>
    </w:p>
    <w:p w14:paraId="494795F4" w14:textId="77777777" w:rsidR="0090685E" w:rsidRPr="005B4EB0" w:rsidRDefault="0090685E" w:rsidP="0090685E">
      <w:pPr>
        <w:spacing w:after="100" w:line="350" w:lineRule="exact"/>
        <w:rPr>
          <w:rFonts w:cs="Simplified Arabic"/>
          <w:b/>
          <w:bCs/>
          <w:sz w:val="2"/>
          <w:szCs w:val="2"/>
          <w:rtl/>
          <w:lang w:bidi="ar-EG"/>
        </w:rPr>
      </w:pPr>
    </w:p>
    <w:p w14:paraId="5A508E67" w14:textId="5FEF971A" w:rsidR="0090685E" w:rsidRPr="00831266" w:rsidRDefault="00242291" w:rsidP="0090685E">
      <w:pPr>
        <w:spacing w:after="100" w:line="350" w:lineRule="exact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90685E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90685E" w:rsidRPr="00E24865" w14:paraId="159502B2" w14:textId="77777777" w:rsidTr="006A5929">
        <w:trPr>
          <w:jc w:val="center"/>
        </w:trPr>
        <w:tc>
          <w:tcPr>
            <w:tcW w:w="468" w:type="dxa"/>
          </w:tcPr>
          <w:p w14:paraId="5F73DA4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A8B012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1B944E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B957A9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08C7B1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185B4753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0CBFB7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C79F20C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D47819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1B434AEC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F9DFF6B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B5CBB3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F86CC8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1611CA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109519D8" w14:textId="7D634856" w:rsidR="0090685E" w:rsidRPr="00831266" w:rsidRDefault="00242291" w:rsidP="0090685E">
      <w:pPr>
        <w:spacing w:after="100" w:line="350" w:lineRule="exact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المسلسل: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90685E" w:rsidRPr="00E24865" w14:paraId="5B58A994" w14:textId="77777777" w:rsidTr="006A5929">
        <w:trPr>
          <w:jc w:val="center"/>
        </w:trPr>
        <w:tc>
          <w:tcPr>
            <w:tcW w:w="468" w:type="dxa"/>
          </w:tcPr>
          <w:p w14:paraId="430D294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AF4FF93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3FD9D7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8FC49D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D768CB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800D52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2FDBABD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AF1DDB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BD4B03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97A1BC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C8898C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F5AE5C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D2F214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41C438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736E6A6E" w14:textId="77777777" w:rsidR="0090685E" w:rsidRPr="00E225D3" w:rsidRDefault="0090685E" w:rsidP="0090685E">
      <w:pPr>
        <w:rPr>
          <w:b/>
          <w:bCs/>
          <w:sz w:val="16"/>
          <w:szCs w:val="16"/>
          <w:rtl/>
        </w:rPr>
      </w:pPr>
    </w:p>
    <w:p w14:paraId="6DF5EBBA" w14:textId="77777777" w:rsidR="0090685E" w:rsidRDefault="0090685E" w:rsidP="0090685E">
      <w:pPr>
        <w:rPr>
          <w:rFonts w:cs="Simplified Arabic"/>
          <w:b/>
          <w:bCs/>
          <w:color w:val="000080"/>
          <w:szCs w:val="24"/>
          <w:rtl/>
        </w:rPr>
      </w:pPr>
      <w:r>
        <w:rPr>
          <w:rFonts w:cs="Simplified Arabic"/>
          <w:b/>
          <w:bCs/>
          <w:color w:val="000080"/>
          <w:szCs w:val="24"/>
          <w:rtl/>
        </w:rPr>
        <w:br w:type="page"/>
      </w:r>
    </w:p>
    <w:p w14:paraId="0E6142D2" w14:textId="77777777" w:rsidR="0090685E" w:rsidRPr="00007330" w:rsidRDefault="0090685E" w:rsidP="0090685E">
      <w:pPr>
        <w:rPr>
          <w:rFonts w:ascii="Simplified Arabic" w:hAnsi="Simplified Arabic" w:cs="Simplified Arabic"/>
        </w:rPr>
      </w:pPr>
      <w:r w:rsidRPr="00007330">
        <w:rPr>
          <w:rFonts w:ascii="Simplified Arabic" w:hAnsi="Simplified Arabic" w:cs="Simplified Arabic"/>
          <w:b/>
          <w:bCs/>
          <w:color w:val="000080"/>
          <w:szCs w:val="24"/>
          <w:rtl/>
        </w:rPr>
        <w:lastRenderedPageBreak/>
        <w:t>التبعيـة: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2"/>
        <w:gridCol w:w="1576"/>
        <w:gridCol w:w="105"/>
        <w:gridCol w:w="981"/>
        <w:gridCol w:w="291"/>
        <w:gridCol w:w="24"/>
        <w:gridCol w:w="203"/>
        <w:gridCol w:w="224"/>
        <w:gridCol w:w="1253"/>
        <w:gridCol w:w="236"/>
        <w:gridCol w:w="284"/>
        <w:gridCol w:w="34"/>
        <w:gridCol w:w="1385"/>
        <w:gridCol w:w="140"/>
        <w:gridCol w:w="250"/>
        <w:gridCol w:w="182"/>
      </w:tblGrid>
      <w:tr w:rsidR="0090685E" w:rsidRPr="00007330" w14:paraId="41A874F4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444D3CB1" w14:textId="3435608D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Cs w:val="24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color w:val="000080"/>
                <w:szCs w:val="24"/>
                <w:rtl/>
              </w:rPr>
              <w:t>تعليـم عـام :</w:t>
            </w:r>
          </w:p>
        </w:tc>
        <w:tc>
          <w:tcPr>
            <w:tcW w:w="1401" w:type="dxa"/>
            <w:gridSpan w:val="4"/>
          </w:tcPr>
          <w:p w14:paraId="621E3A4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رسمــي</w:t>
            </w:r>
          </w:p>
        </w:tc>
        <w:tc>
          <w:tcPr>
            <w:tcW w:w="427" w:type="dxa"/>
            <w:gridSpan w:val="2"/>
          </w:tcPr>
          <w:p w14:paraId="3CAF7A4F" w14:textId="2692EDBE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45D99" wp14:editId="73051F6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7D8D" id="Rectangle 8" o:spid="_x0000_s1026" style="position:absolute;margin-left:-3.6pt;margin-top:2.9pt;width:16.2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o9h8X&#10;3QAAAAYBAAAPAAAAZHJzL2Rvd25yZXYueG1sTI9BT4NAFITvJv6HzTPxYtpFEK3IozFED/WktBdv&#10;r/AEIvsW2W2L/971pMfJTGa+ydezGdSRJ9dbQbheRqBYatv00iLsts+LFSjnSRoarDDCNztYF+dn&#10;OWWNPckbHyvfqlAiLiOEzvsx09rVHRtySzuyBO/DToZ8kFOrm4lOodwMOo6iW22ol7DQ0chlx/Vn&#10;dTAIZDbtzebr/qVyO/eUbq/KV/deIl5ezI8PoDzP/i8Mv/gBHYrAtLcHaZwaEBZ3cUgipOFAsOM0&#10;AbVHSJIV6CLX//GLH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Co9h8X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89" w:type="dxa"/>
            <w:gridSpan w:val="2"/>
          </w:tcPr>
          <w:p w14:paraId="32F3F67A" w14:textId="77777777" w:rsidR="0090685E" w:rsidRPr="00007330" w:rsidRDefault="0090685E" w:rsidP="0090685E">
            <w:pPr>
              <w:ind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84" w:type="dxa"/>
          </w:tcPr>
          <w:p w14:paraId="54436EA0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39F7D4D4" w14:textId="7EC5C434" w:rsidR="0090685E" w:rsidRPr="00007330" w:rsidRDefault="0090685E" w:rsidP="0090685E">
            <w:pPr>
              <w:ind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76D35" wp14:editId="6CCAED52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1C39" id="Rectangle 6" o:spid="_x0000_s1026" style="position:absolute;margin-left:65.4pt;margin-top:2.9pt;width:16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S54FU&#10;3gAAAAgBAAAPAAAAZHJzL2Rvd25yZXYueG1sTI+xTsNAEER7JP7htEg0iJzhSBSMzxGyoAhVcNLQ&#10;bezFtvDtGe8lMX/PpYJqNJrVzNtsNbleHWmUzrOFu1kCirjydceNhd329XYJSgJyjb1nsvBDAqv8&#10;8iLDtPYnfqdjGRoVS1hStNCGMKRaS9WSQ5n5gThmn350GKIdG12PeIrlrtf3SbLQDjuOCy0OVLRU&#10;fZUHZwHdunlYfz++lbKTl/n2ptjIR2Ht9dX0/AQq0BT+juGMH9Ehj0x7f+BaVB+9SSJ6sDCPcs4X&#10;xoDaWzBmCTrP9P8H8l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0ueBVN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50" w:type="dxa"/>
          </w:tcPr>
          <w:p w14:paraId="73ACA7A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90685E" w:rsidRPr="00007330" w14:paraId="2EA3DFC5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769B92F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  <w:lang w:bidi="ar-EG"/>
              </w:rPr>
            </w:pPr>
          </w:p>
        </w:tc>
        <w:tc>
          <w:tcPr>
            <w:tcW w:w="1401" w:type="dxa"/>
            <w:gridSpan w:val="4"/>
          </w:tcPr>
          <w:p w14:paraId="49624E98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27" w:type="dxa"/>
            <w:gridSpan w:val="2"/>
          </w:tcPr>
          <w:p w14:paraId="5B6E0C0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489" w:type="dxa"/>
            <w:gridSpan w:val="2"/>
          </w:tcPr>
          <w:p w14:paraId="27D0A7E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14:paraId="0AC66C0A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792B7FAA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14:paraId="14CD9A44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90685E" w:rsidRPr="00007330" w14:paraId="363C2D7A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5FCC63D4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377" w:type="dxa"/>
            <w:gridSpan w:val="3"/>
          </w:tcPr>
          <w:p w14:paraId="3F1E9EFF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خاص</w:t>
            </w: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بمصرفات</w:t>
            </w:r>
          </w:p>
        </w:tc>
        <w:tc>
          <w:tcPr>
            <w:tcW w:w="451" w:type="dxa"/>
            <w:gridSpan w:val="3"/>
          </w:tcPr>
          <w:p w14:paraId="14C67475" w14:textId="493876C8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54DB1" wp14:editId="45F7A9C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22225" b="1270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D1D9C" id="Rectangle 4" o:spid="_x0000_s1026" style="position:absolute;margin-left:-3.6pt;margin-top:3.05pt;width:16.2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VACNJ&#10;3QAAAAYBAAAPAAAAZHJzL2Rvd25yZXYueG1sTI49T8NAEER7JP7DaZFoUHK28wEYnyNkQREqcNLQ&#10;bezFtvDtGe8lMf+eo4JyNKM3L9tMtlcnGqVzbCCeR6CIK1d33BjY755nd6DEI9fYOyYD3ySwyS8v&#10;Mkxrd+Y3OpW+UQHCkqKB1vsh1VqqlizK3A3Eoftwo0Uf4tjoesRzgNteJ1G01hY7Dg8tDlS0VH2W&#10;R2sA7bZZbr/uX0rZy9Nqd1O8ynthzPXV9PgAytPk/8bwqx/UIQ9OB3fkWlRvYHabhKWBdQwq1Mlq&#10;AepgYLGMQeeZ/q+f/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VACNJ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89" w:type="dxa"/>
            <w:gridSpan w:val="2"/>
          </w:tcPr>
          <w:p w14:paraId="1C6E5B7D" w14:textId="04050DEF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84" w:type="dxa"/>
          </w:tcPr>
          <w:p w14:paraId="50B8799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501E6682" w14:textId="581C1CFF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2450F" wp14:editId="7353276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2222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E58F3" id="Rectangle 2" o:spid="_x0000_s1026" style="position:absolute;margin-left:65.25pt;margin-top:2.75pt;width:16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P8Z/Y&#10;3QAAAAgBAAAPAAAAZHJzL2Rvd25yZXYueG1sTI+xTsNAEER7JP7htEg0iJzBOALjc4QsKEIFThq6&#10;je+wLXx7xntJzN+zqaBajWY0+6ZYzX5QBzdxH8jAzSIB5agJtqfWwHbzcn0PiiOSxSGQM/DjGFbl&#10;+VmBuQ1HeneHOrZKSohzNNDFOOZac9M5j7wIoyPxPsPkMYqcWm0nPEq5H/Rtkiy1x57kQ4ejqzrX&#10;fNV7bwD9ur1bfz+81rzl52xzVb3xR2XM5cX89Agqujn+heGEL+hQCtMu7MmyGkSnSSZRA5mck79M&#10;ZdvOQJpmoMtC/x9Q/gI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BP8Z/Y3QAAAAg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250" w:type="dxa"/>
          </w:tcPr>
          <w:p w14:paraId="394F675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90685E" w:rsidRPr="00007330" w14:paraId="7CAC26DA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3DA975F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401" w:type="dxa"/>
            <w:gridSpan w:val="4"/>
          </w:tcPr>
          <w:p w14:paraId="29204E7E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27" w:type="dxa"/>
            <w:gridSpan w:val="2"/>
          </w:tcPr>
          <w:p w14:paraId="576FFA9C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489" w:type="dxa"/>
            <w:gridSpan w:val="2"/>
          </w:tcPr>
          <w:p w14:paraId="7DEE0D68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14:paraId="30854DB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05030D92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14:paraId="612C5455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90685E" w:rsidRPr="00007330" w14:paraId="589320B4" w14:textId="77777777" w:rsidTr="006A5929">
        <w:trPr>
          <w:jc w:val="center"/>
        </w:trPr>
        <w:tc>
          <w:tcPr>
            <w:tcW w:w="1713" w:type="dxa"/>
            <w:gridSpan w:val="3"/>
          </w:tcPr>
          <w:p w14:paraId="735B819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81" w:type="dxa"/>
          </w:tcPr>
          <w:p w14:paraId="188661A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18" w:type="dxa"/>
            <w:gridSpan w:val="3"/>
            <w:tcBorders>
              <w:bottom w:val="single" w:sz="18" w:space="0" w:color="auto"/>
            </w:tcBorders>
          </w:tcPr>
          <w:p w14:paraId="765C421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1477" w:type="dxa"/>
            <w:gridSpan w:val="2"/>
          </w:tcPr>
          <w:p w14:paraId="4C61509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54" w:type="dxa"/>
            <w:gridSpan w:val="3"/>
            <w:tcBorders>
              <w:bottom w:val="single" w:sz="18" w:space="0" w:color="auto"/>
            </w:tcBorders>
          </w:tcPr>
          <w:p w14:paraId="4C5C923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1385" w:type="dxa"/>
          </w:tcPr>
          <w:p w14:paraId="1662CD2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72" w:type="dxa"/>
            <w:gridSpan w:val="3"/>
            <w:tcBorders>
              <w:bottom w:val="single" w:sz="18" w:space="0" w:color="auto"/>
            </w:tcBorders>
          </w:tcPr>
          <w:p w14:paraId="67663F3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</w:tr>
      <w:tr w:rsidR="0090685E" w:rsidRPr="00007330" w14:paraId="1E067C63" w14:textId="77777777" w:rsidTr="006A5929">
        <w:trPr>
          <w:jc w:val="center"/>
        </w:trPr>
        <w:tc>
          <w:tcPr>
            <w:tcW w:w="1713" w:type="dxa"/>
            <w:gridSpan w:val="3"/>
          </w:tcPr>
          <w:p w14:paraId="1F5A746E" w14:textId="77777777" w:rsidR="0090685E" w:rsidRPr="00007330" w:rsidRDefault="0090685E" w:rsidP="0090685E">
            <w:pPr>
              <w:spacing w:line="4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نوع الروضة: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C316E09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73373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</w:p>
        </w:tc>
        <w:tc>
          <w:tcPr>
            <w:tcW w:w="147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F5D9713" w14:textId="079F22A4" w:rsidR="0090685E" w:rsidRPr="00007330" w:rsidRDefault="00242291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بنين</w:t>
            </w:r>
          </w:p>
        </w:tc>
        <w:tc>
          <w:tcPr>
            <w:tcW w:w="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974A5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</w:p>
        </w:tc>
        <w:tc>
          <w:tcPr>
            <w:tcW w:w="1385" w:type="dxa"/>
            <w:tcBorders>
              <w:left w:val="single" w:sz="18" w:space="0" w:color="auto"/>
              <w:right w:val="single" w:sz="18" w:space="0" w:color="auto"/>
            </w:tcBorders>
          </w:tcPr>
          <w:p w14:paraId="127C8F06" w14:textId="50F433DC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78BAE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szCs w:val="26"/>
              </w:rPr>
            </w:pPr>
          </w:p>
        </w:tc>
      </w:tr>
    </w:tbl>
    <w:p w14:paraId="79DEA433" w14:textId="77777777" w:rsidR="0090685E" w:rsidRPr="00007330" w:rsidRDefault="0090685E" w:rsidP="0090685E">
      <w:pPr>
        <w:rPr>
          <w:rFonts w:ascii="Simplified Arabic" w:hAnsi="Simplified Arabic" w:cs="Simplified Arabic"/>
          <w:b/>
          <w:bCs/>
          <w:szCs w:val="26"/>
          <w:rtl/>
        </w:rPr>
      </w:pPr>
    </w:p>
    <w:p w14:paraId="6D4E283E" w14:textId="77777777" w:rsidR="0090685E" w:rsidRDefault="0090685E" w:rsidP="0090685E">
      <w:pPr>
        <w:spacing w:line="216" w:lineRule="auto"/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قيادة الروضة:</w:t>
      </w:r>
    </w:p>
    <w:p w14:paraId="6A6ACC21" w14:textId="77777777" w:rsidR="0090685E" w:rsidRDefault="0090685E" w:rsidP="0090685E">
      <w:pPr>
        <w:spacing w:line="216" w:lineRule="auto"/>
        <w:rPr>
          <w:rFonts w:cs="PT Bold Heading"/>
          <w:sz w:val="32"/>
          <w:szCs w:val="32"/>
        </w:rPr>
      </w:pPr>
    </w:p>
    <w:tbl>
      <w:tblPr>
        <w:bidiVisual/>
        <w:tblW w:w="675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96"/>
        <w:gridCol w:w="4562"/>
      </w:tblGrid>
      <w:tr w:rsidR="0090685E" w:rsidRPr="00E467CF" w14:paraId="123D8149" w14:textId="77777777" w:rsidTr="006A5929">
        <w:trPr>
          <w:tblCellSpacing w:w="20" w:type="dxa"/>
          <w:jc w:val="center"/>
        </w:trPr>
        <w:tc>
          <w:tcPr>
            <w:tcW w:w="213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1E2606B3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33DBCC68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90685E" w:rsidRPr="00E467CF" w14:paraId="075EF1BA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5C957647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14:paraId="6CE77ACD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  <w:tr w:rsidR="0090685E" w:rsidRPr="00E467CF" w14:paraId="363F193D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606C2BBC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مشرف رياض أطفال</w:t>
            </w:r>
          </w:p>
        </w:tc>
        <w:tc>
          <w:tcPr>
            <w:tcW w:w="4502" w:type="dxa"/>
            <w:shd w:val="clear" w:color="auto" w:fill="auto"/>
          </w:tcPr>
          <w:p w14:paraId="30D6A9DC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  <w:tr w:rsidR="0090685E" w:rsidRPr="00E467CF" w14:paraId="7B773584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2DB81B78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أخري</w:t>
            </w:r>
          </w:p>
        </w:tc>
        <w:tc>
          <w:tcPr>
            <w:tcW w:w="4502" w:type="dxa"/>
            <w:shd w:val="clear" w:color="auto" w:fill="auto"/>
          </w:tcPr>
          <w:p w14:paraId="0B028A10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274D0184" w14:textId="77777777" w:rsidR="0090685E" w:rsidRDefault="0090685E" w:rsidP="0090685E">
      <w:pPr>
        <w:spacing w:line="216" w:lineRule="auto"/>
        <w:rPr>
          <w:rFonts w:cs="PT Bold Heading"/>
          <w:sz w:val="32"/>
          <w:szCs w:val="32"/>
        </w:rPr>
      </w:pPr>
    </w:p>
    <w:p w14:paraId="503FE278" w14:textId="77777777" w:rsidR="0090685E" w:rsidRPr="0003008D" w:rsidRDefault="0090685E" w:rsidP="0090685E">
      <w:pPr>
        <w:spacing w:line="216" w:lineRule="auto"/>
        <w:rPr>
          <w:rFonts w:cs="PT Bold Heading"/>
          <w:sz w:val="20"/>
          <w:szCs w:val="20"/>
        </w:rPr>
      </w:pPr>
    </w:p>
    <w:p w14:paraId="3DDFF44E" w14:textId="77777777" w:rsidR="0090685E" w:rsidRDefault="0090685E" w:rsidP="0090685E">
      <w:pPr>
        <w:rPr>
          <w:rFonts w:cs="PT Bold Heading"/>
          <w:sz w:val="28"/>
          <w:szCs w:val="28"/>
          <w:lang w:bidi="ar-EG"/>
        </w:rPr>
        <w:sectPr w:rsidR="0090685E" w:rsidSect="0090685E">
          <w:headerReference w:type="default" r:id="rId12"/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14:paraId="53AC1E97" w14:textId="77777777" w:rsidR="0090685E" w:rsidRDefault="0090685E" w:rsidP="0090685E">
      <w:pPr>
        <w:rPr>
          <w:rFonts w:cs="PT Bold Heading"/>
          <w:sz w:val="28"/>
          <w:szCs w:val="28"/>
          <w:highlight w:val="yellow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>معلمو الروضة</w:t>
      </w:r>
    </w:p>
    <w:tbl>
      <w:tblPr>
        <w:tblpPr w:leftFromText="180" w:rightFromText="180" w:vertAnchor="page" w:horzAnchor="margin" w:tblpXSpec="center" w:tblpY="2257"/>
        <w:bidiVisual/>
        <w:tblW w:w="10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225"/>
        <w:gridCol w:w="745"/>
        <w:gridCol w:w="745"/>
        <w:gridCol w:w="1273"/>
        <w:gridCol w:w="1537"/>
        <w:gridCol w:w="1405"/>
        <w:gridCol w:w="1072"/>
        <w:gridCol w:w="1440"/>
      </w:tblGrid>
      <w:tr w:rsidR="0090685E" w:rsidRPr="00CE7113" w14:paraId="1659C3FC" w14:textId="77777777" w:rsidTr="006A5929">
        <w:trPr>
          <w:trHeight w:val="624"/>
        </w:trPr>
        <w:tc>
          <w:tcPr>
            <w:tcW w:w="1538" w:type="dxa"/>
            <w:vMerge w:val="restart"/>
            <w:shd w:val="clear" w:color="auto" w:fill="FFD966" w:themeFill="accent4" w:themeFillTint="99"/>
          </w:tcPr>
          <w:p w14:paraId="0D1E60EC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المؤهل</w:t>
            </w:r>
          </w:p>
        </w:tc>
        <w:tc>
          <w:tcPr>
            <w:tcW w:w="1225" w:type="dxa"/>
            <w:vMerge w:val="restart"/>
            <w:shd w:val="clear" w:color="auto" w:fill="FFD966" w:themeFill="accent4" w:themeFillTint="99"/>
          </w:tcPr>
          <w:p w14:paraId="6178FDF2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المعلم/ المعلم المساعد</w:t>
            </w:r>
          </w:p>
        </w:tc>
        <w:tc>
          <w:tcPr>
            <w:tcW w:w="1490" w:type="dxa"/>
            <w:gridSpan w:val="2"/>
            <w:shd w:val="clear" w:color="auto" w:fill="FFD966" w:themeFill="accent4" w:themeFillTint="99"/>
          </w:tcPr>
          <w:p w14:paraId="79B3204D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النوع</w:t>
            </w:r>
          </w:p>
        </w:tc>
        <w:tc>
          <w:tcPr>
            <w:tcW w:w="4215" w:type="dxa"/>
            <w:gridSpan w:val="3"/>
            <w:shd w:val="clear" w:color="auto" w:fill="FFD966" w:themeFill="accent4" w:themeFillTint="99"/>
          </w:tcPr>
          <w:p w14:paraId="67EB1FAF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العدد من حيث الحالة الوظيفية</w:t>
            </w:r>
          </w:p>
        </w:tc>
        <w:tc>
          <w:tcPr>
            <w:tcW w:w="1072" w:type="dxa"/>
            <w:vMerge w:val="restart"/>
            <w:shd w:val="clear" w:color="auto" w:fill="FFD966" w:themeFill="accent4" w:themeFillTint="99"/>
          </w:tcPr>
          <w:p w14:paraId="422B6433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إجمالي عدد المعلمين</w:t>
            </w:r>
          </w:p>
        </w:tc>
        <w:tc>
          <w:tcPr>
            <w:tcW w:w="1440" w:type="dxa"/>
            <w:vMerge w:val="restart"/>
            <w:shd w:val="clear" w:color="auto" w:fill="FFD966" w:themeFill="accent4" w:themeFillTint="99"/>
          </w:tcPr>
          <w:p w14:paraId="15AFDA63" w14:textId="77777777" w:rsidR="0090685E" w:rsidRPr="008005FB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*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نسبة المعلمين إلى المتعلمين</w:t>
            </w:r>
          </w:p>
        </w:tc>
      </w:tr>
      <w:tr w:rsidR="0090685E" w:rsidRPr="00CE7113" w14:paraId="17DFE5AB" w14:textId="77777777" w:rsidTr="006A5929">
        <w:tc>
          <w:tcPr>
            <w:tcW w:w="1538" w:type="dxa"/>
            <w:vMerge/>
            <w:shd w:val="clear" w:color="auto" w:fill="FFD966" w:themeFill="accent4" w:themeFillTint="99"/>
          </w:tcPr>
          <w:p w14:paraId="0CC060FC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225" w:type="dxa"/>
            <w:vMerge/>
            <w:shd w:val="clear" w:color="auto" w:fill="FFD966" w:themeFill="accent4" w:themeFillTint="99"/>
          </w:tcPr>
          <w:p w14:paraId="4B554D22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FFE599" w:themeFill="accent4" w:themeFillTint="66"/>
          </w:tcPr>
          <w:p w14:paraId="227CE3ED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745" w:type="dxa"/>
            <w:shd w:val="clear" w:color="auto" w:fill="FFE599" w:themeFill="accent4" w:themeFillTint="66"/>
          </w:tcPr>
          <w:p w14:paraId="2C40B505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إ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ناث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496D43F4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المعينين</w:t>
            </w:r>
          </w:p>
        </w:tc>
        <w:tc>
          <w:tcPr>
            <w:tcW w:w="1537" w:type="dxa"/>
            <w:shd w:val="clear" w:color="auto" w:fill="FFE599" w:themeFill="accent4" w:themeFillTint="66"/>
          </w:tcPr>
          <w:p w14:paraId="7FD4B7E3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المتعاقدين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1E9F6DE9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المنتدبين </w:t>
            </w:r>
            <w:r>
              <w:rPr>
                <w:rFonts w:cs="PT Bold Heading" w:hint="cs"/>
                <w:sz w:val="22"/>
                <w:szCs w:val="22"/>
                <w:rtl/>
              </w:rPr>
              <w:t>إلى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  </w:t>
            </w: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الروضة</w:t>
            </w:r>
          </w:p>
        </w:tc>
        <w:tc>
          <w:tcPr>
            <w:tcW w:w="1072" w:type="dxa"/>
            <w:vMerge/>
            <w:shd w:val="clear" w:color="auto" w:fill="FFD966" w:themeFill="accent4" w:themeFillTint="99"/>
          </w:tcPr>
          <w:p w14:paraId="65485397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440" w:type="dxa"/>
            <w:vMerge/>
            <w:shd w:val="clear" w:color="auto" w:fill="FFD966" w:themeFill="accent4" w:themeFillTint="99"/>
          </w:tcPr>
          <w:p w14:paraId="22BBC0CB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</w:tr>
      <w:tr w:rsidR="0090685E" w:rsidRPr="00CE7113" w14:paraId="64D71DA6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037A9443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رياض أطفال</w:t>
            </w:r>
          </w:p>
        </w:tc>
        <w:tc>
          <w:tcPr>
            <w:tcW w:w="1225" w:type="dxa"/>
          </w:tcPr>
          <w:p w14:paraId="1096783A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778F1126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4691D4F7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63A3F2C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23A691F8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483A955C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0A80C217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8A2B3C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252E6A88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2B995308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41318B2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5BA746BE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3B51DE4F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ECA5D22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4463B26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3FC0C79B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61B64E2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29E083D6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2C5005EC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00B9A952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تربو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</w:p>
        </w:tc>
        <w:tc>
          <w:tcPr>
            <w:tcW w:w="1225" w:type="dxa"/>
          </w:tcPr>
          <w:p w14:paraId="6DA14DF5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60389F6C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7748DB81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119EBEF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1A7D044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491999BE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762BDD38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BD2AD5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09B5D8A3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14FFEE20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95F0EBA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0EC4CBE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2ECEA6E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8E57A7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2697971F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208D581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6978CC9B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A4E523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596169C7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20449CF7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غير متخصص رياض أطفال</w:t>
            </w:r>
          </w:p>
        </w:tc>
        <w:tc>
          <w:tcPr>
            <w:tcW w:w="1225" w:type="dxa"/>
          </w:tcPr>
          <w:p w14:paraId="0346689B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3F27B09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70AF5A9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1234393E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7884AAE7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149D66A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75776BD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170A472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7A23F479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0923D243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E46008C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1E8FDB2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0FD6DD9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0FF470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1C542C89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643D5391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1FBBCCA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2A7CB0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5066C39D" w14:textId="77777777" w:rsidR="0090685E" w:rsidRDefault="0090685E" w:rsidP="0090685E">
      <w:pPr>
        <w:rPr>
          <w:rFonts w:cs="PT Bold Heading"/>
          <w:sz w:val="28"/>
          <w:szCs w:val="28"/>
          <w:rtl/>
          <w:lang w:bidi="ar-EG"/>
        </w:rPr>
      </w:pPr>
    </w:p>
    <w:p w14:paraId="116B3FF8" w14:textId="77777777" w:rsidR="0090685E" w:rsidRDefault="0090685E" w:rsidP="0090685E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14:paraId="5A81D014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411877F1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62BE28DF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3432E86D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00B6947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70D28DCD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5896D67A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DAEDA77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7FFE066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1E506261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0CDAD4FE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4229DF21" w14:textId="77777777" w:rsidR="0090685E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33E2484F" w14:textId="77777777" w:rsidR="0090685E" w:rsidRDefault="0090685E" w:rsidP="0090685E">
      <w:pPr>
        <w:tabs>
          <w:tab w:val="left" w:pos="1440"/>
        </w:tabs>
        <w:rPr>
          <w:rFonts w:cs="PT Bold Heading"/>
          <w:szCs w:val="24"/>
          <w:rtl/>
          <w:lang w:bidi="ar-EG"/>
        </w:rPr>
      </w:pPr>
    </w:p>
    <w:p w14:paraId="5B61BA12" w14:textId="24BAF8AA" w:rsidR="0090685E" w:rsidRPr="00B531E1" w:rsidRDefault="0090685E" w:rsidP="0090685E">
      <w:pPr>
        <w:tabs>
          <w:tab w:val="left" w:pos="1440"/>
        </w:tabs>
        <w:rPr>
          <w:rFonts w:cs="Simplified Arabic"/>
          <w:sz w:val="28"/>
          <w:szCs w:val="28"/>
          <w:rtl/>
          <w:lang w:bidi="ar-EG"/>
        </w:rPr>
      </w:pPr>
      <w:r w:rsidRPr="00B531E1">
        <w:rPr>
          <w:rFonts w:cs="PT Bold Heading" w:hint="cs"/>
          <w:szCs w:val="24"/>
          <w:rtl/>
          <w:lang w:bidi="ar-EG"/>
        </w:rPr>
        <w:t>يجب تحديد الدورات التدريبية التي حصلت عليه المعلمات غير المتخصصات في رياض الأطفال</w:t>
      </w:r>
    </w:p>
    <w:p w14:paraId="4F2C3083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  <w:sectPr w:rsidR="0090685E" w:rsidRPr="00D42B67" w:rsidSect="0090685E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6D4DE19C" w14:textId="2DA5691C" w:rsidR="0090685E" w:rsidRPr="00E467CF" w:rsidRDefault="0090685E" w:rsidP="0090685E">
      <w:pPr>
        <w:rPr>
          <w:rFonts w:cs="PT Bold Heading"/>
          <w:sz w:val="28"/>
          <w:szCs w:val="28"/>
          <w:rtl/>
          <w:lang w:bidi="ar-EG"/>
        </w:rPr>
      </w:pPr>
      <w:r w:rsidRPr="00D42B67">
        <w:rPr>
          <w:rFonts w:cs="PT Bold Heading" w:hint="cs"/>
          <w:sz w:val="28"/>
          <w:szCs w:val="28"/>
          <w:rtl/>
          <w:lang w:bidi="ar-EG"/>
        </w:rPr>
        <w:lastRenderedPageBreak/>
        <w:t>الأخصائيون والإداريون  وذ</w:t>
      </w:r>
      <w:r>
        <w:rPr>
          <w:rFonts w:cs="PT Bold Heading" w:hint="cs"/>
          <w:sz w:val="28"/>
          <w:szCs w:val="28"/>
          <w:rtl/>
          <w:lang w:bidi="ar-EG"/>
        </w:rPr>
        <w:t>وو</w:t>
      </w:r>
      <w:r w:rsidRPr="00D42B67">
        <w:rPr>
          <w:rFonts w:cs="PT Bold Heading" w:hint="cs"/>
          <w:sz w:val="28"/>
          <w:szCs w:val="28"/>
          <w:rtl/>
          <w:lang w:bidi="ar-EG"/>
        </w:rPr>
        <w:t xml:space="preserve"> الصلة بالعمل مع مؤسسة رياض الأطفال</w:t>
      </w:r>
    </w:p>
    <w:tbl>
      <w:tblPr>
        <w:bidiVisual/>
        <w:tblW w:w="893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55"/>
        <w:gridCol w:w="731"/>
        <w:gridCol w:w="706"/>
        <w:gridCol w:w="1359"/>
        <w:gridCol w:w="2284"/>
      </w:tblGrid>
      <w:tr w:rsidR="0090685E" w:rsidRPr="00CB34A9" w14:paraId="2AE0E920" w14:textId="77777777" w:rsidTr="006A5929">
        <w:trPr>
          <w:trHeight w:val="483"/>
          <w:tblHeader/>
          <w:tblCellSpacing w:w="20" w:type="dxa"/>
          <w:jc w:val="center"/>
        </w:trPr>
        <w:tc>
          <w:tcPr>
            <w:tcW w:w="3795" w:type="dxa"/>
            <w:tcBorders>
              <w:top w:val="outset" w:sz="24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5FD51D93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  <w:tc>
          <w:tcPr>
            <w:tcW w:w="691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DDC6CA4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666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5C409A0E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319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562FA0E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2224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11FC54D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نسبة المعلمين والأخصائيين إلى الأطفال</w:t>
            </w:r>
          </w:p>
        </w:tc>
      </w:tr>
      <w:tr w:rsidR="0090685E" w:rsidRPr="00CB34A9" w14:paraId="1221B856" w14:textId="77777777" w:rsidTr="006A5929">
        <w:trPr>
          <w:trHeight w:val="47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  <w:vAlign w:val="center"/>
          </w:tcPr>
          <w:p w14:paraId="115C356A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الاجتماعيو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1979CD3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0C3A40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C789EF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5A76943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234A2666" w14:textId="77777777" w:rsidTr="006A5929">
        <w:trPr>
          <w:trHeight w:val="370"/>
          <w:tblCellSpacing w:w="20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2A97C5B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النفسيو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2B1482F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CF19B7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6BE52A1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518CD81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1E1A5C0C" w14:textId="77777777" w:rsidTr="006A5929">
        <w:trPr>
          <w:trHeight w:val="36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6EAFD432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أخصائي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 xml:space="preserve"> التدريب والجودة</w:t>
            </w:r>
          </w:p>
        </w:tc>
        <w:tc>
          <w:tcPr>
            <w:tcW w:w="691" w:type="dxa"/>
            <w:shd w:val="clear" w:color="auto" w:fill="auto"/>
          </w:tcPr>
          <w:p w14:paraId="6A6C6465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5B5455A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4D65BA49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52A8503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06ED6349" w14:textId="77777777" w:rsidTr="006A5929">
        <w:trPr>
          <w:trHeight w:val="451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7449FAD1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خصائي المكتبات</w:t>
            </w:r>
          </w:p>
        </w:tc>
        <w:tc>
          <w:tcPr>
            <w:tcW w:w="691" w:type="dxa"/>
            <w:shd w:val="clear" w:color="auto" w:fill="auto"/>
          </w:tcPr>
          <w:p w14:paraId="5528288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00A8702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8E46F1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4E8607F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5263DB9D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5C0689FC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الطبيب</w:t>
            </w: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/ الزائرة الصحية</w:t>
            </w:r>
          </w:p>
        </w:tc>
        <w:tc>
          <w:tcPr>
            <w:tcW w:w="691" w:type="dxa"/>
            <w:shd w:val="clear" w:color="auto" w:fill="auto"/>
          </w:tcPr>
          <w:p w14:paraId="01E877A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E439CE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2E75C8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50D6901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6AE87B51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5BECF485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rtl/>
              </w:rPr>
              <w:t>ال</w:t>
            </w:r>
            <w:r w:rsidRPr="00B401BF">
              <w:rPr>
                <w:rFonts w:hint="cs"/>
                <w:b/>
                <w:bCs/>
                <w:sz w:val="26"/>
                <w:rtl/>
              </w:rPr>
              <w:t>عاملات</w:t>
            </w:r>
          </w:p>
        </w:tc>
        <w:tc>
          <w:tcPr>
            <w:tcW w:w="691" w:type="dxa"/>
            <w:shd w:val="clear" w:color="auto" w:fill="auto"/>
          </w:tcPr>
          <w:p w14:paraId="2C6D6E0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D22E8F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3F50578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083B6D9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36FED1D1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73CFD27A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الإداريو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06CA7C7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2116D67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042DCA1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6BAF167E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680EB047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68C40415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أخرى (تذكر)</w:t>
            </w:r>
          </w:p>
        </w:tc>
        <w:tc>
          <w:tcPr>
            <w:tcW w:w="691" w:type="dxa"/>
            <w:shd w:val="clear" w:color="auto" w:fill="auto"/>
          </w:tcPr>
          <w:p w14:paraId="42DD8C9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86688F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20A05F7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437B30D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</w:tbl>
    <w:p w14:paraId="168D88C2" w14:textId="77777777" w:rsidR="0090685E" w:rsidRPr="00243946" w:rsidRDefault="0090685E" w:rsidP="0090685E">
      <w:pPr>
        <w:rPr>
          <w:rFonts w:cs="Simplified Arabic"/>
          <w:sz w:val="28"/>
          <w:szCs w:val="28"/>
          <w:rtl/>
          <w:lang w:bidi="ar-EG"/>
        </w:rPr>
      </w:pPr>
      <w:r w:rsidRPr="00243946">
        <w:rPr>
          <w:rFonts w:cs="PT Bold Heading" w:hint="cs"/>
          <w:sz w:val="28"/>
          <w:szCs w:val="28"/>
          <w:rtl/>
          <w:lang w:bidi="ar-EG"/>
        </w:rPr>
        <w:t>توزيع الأطفال</w:t>
      </w:r>
    </w:p>
    <w:tbl>
      <w:tblPr>
        <w:bidiVisual/>
        <w:tblW w:w="106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  <w:gridCol w:w="1900"/>
      </w:tblGrid>
      <w:tr w:rsidR="0090685E" w:rsidRPr="00CB34A9" w14:paraId="202C5A20" w14:textId="77777777" w:rsidTr="006A5929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4EC442B5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المستوى</w:t>
            </w:r>
          </w:p>
        </w:tc>
        <w:tc>
          <w:tcPr>
            <w:tcW w:w="990" w:type="dxa"/>
            <w:shd w:val="clear" w:color="auto" w:fill="FFD966" w:themeFill="accent4" w:themeFillTint="99"/>
            <w:vAlign w:val="center"/>
          </w:tcPr>
          <w:p w14:paraId="5A3FF77D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FFD966" w:themeFill="accent4" w:themeFillTint="99"/>
            <w:vAlign w:val="center"/>
          </w:tcPr>
          <w:p w14:paraId="6306592A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FFD966" w:themeFill="accent4" w:themeFillTint="99"/>
            <w:vAlign w:val="center"/>
          </w:tcPr>
          <w:p w14:paraId="05978989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FFD966" w:themeFill="accent4" w:themeFillTint="99"/>
            <w:vAlign w:val="center"/>
          </w:tcPr>
          <w:p w14:paraId="2184081D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عدد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60" w:type="dxa"/>
            <w:shd w:val="clear" w:color="auto" w:fill="FFD966" w:themeFill="accent4" w:themeFillTint="99"/>
            <w:vAlign w:val="center"/>
          </w:tcPr>
          <w:p w14:paraId="613814FA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كثافة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40" w:type="dxa"/>
            <w:shd w:val="clear" w:color="auto" w:fill="FFD966" w:themeFill="accent4" w:themeFillTint="99"/>
          </w:tcPr>
          <w:p w14:paraId="3F89AFDC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مساحات القاعات</w:t>
            </w:r>
          </w:p>
        </w:tc>
      </w:tr>
      <w:tr w:rsidR="0090685E" w:rsidRPr="00CB34A9" w14:paraId="7EAF3033" w14:textId="77777777" w:rsidTr="006A5929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608A30E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shd w:val="clear" w:color="auto" w:fill="auto"/>
          </w:tcPr>
          <w:p w14:paraId="3081E48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02280E9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5C5908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174554D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59D3D05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2DED2B9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34026C0E" w14:textId="77777777" w:rsidTr="006A5929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21D912A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shd w:val="clear" w:color="auto" w:fill="auto"/>
          </w:tcPr>
          <w:p w14:paraId="1FAC9F4E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C682DA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3AB5F7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607A3A3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4C19001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76263D16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31A4D275" w14:textId="77777777" w:rsidTr="006A5929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5BF820B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590AE45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11E6C6B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D62C7B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194211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1AC5CA3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30EA900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14:paraId="1B2AB1E4" w14:textId="77777777" w:rsidR="0090685E" w:rsidRDefault="0090685E" w:rsidP="0090685E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حالات ذوى الاحتياجات الخاصة/ ذوى الإعاقة( إن وجدت)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756"/>
        <w:gridCol w:w="3989"/>
      </w:tblGrid>
      <w:tr w:rsidR="0090685E" w:rsidRPr="00CB34A9" w14:paraId="5B00ABD9" w14:textId="77777777" w:rsidTr="006A5929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  <w:vAlign w:val="center"/>
          </w:tcPr>
          <w:p w14:paraId="4FF73412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1716" w:type="dxa"/>
            <w:shd w:val="clear" w:color="auto" w:fill="FFD966" w:themeFill="accent4" w:themeFillTint="99"/>
            <w:vAlign w:val="center"/>
          </w:tcPr>
          <w:p w14:paraId="599571E0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FFD966" w:themeFill="accent4" w:themeFillTint="99"/>
            <w:vAlign w:val="center"/>
          </w:tcPr>
          <w:p w14:paraId="553E8853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90685E" w:rsidRPr="00CB34A9" w14:paraId="22BDD4CF" w14:textId="77777777" w:rsidTr="006A5929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43CD798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shd w:val="clear" w:color="auto" w:fill="auto"/>
          </w:tcPr>
          <w:p w14:paraId="3CBCE845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362774E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153569BF" w14:textId="77777777" w:rsidTr="006A5929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6799D6D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shd w:val="clear" w:color="auto" w:fill="auto"/>
          </w:tcPr>
          <w:p w14:paraId="13D33D6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29E6C58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2AA4C8C3" w14:textId="77777777" w:rsidTr="006A5929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3D268EB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shd w:val="clear" w:color="auto" w:fill="auto"/>
          </w:tcPr>
          <w:p w14:paraId="0B3DE38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604DFB0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14:paraId="0EB6ACAC" w14:textId="77777777" w:rsidR="0090685E" w:rsidRPr="007441C0" w:rsidRDefault="0090685E" w:rsidP="0090685E">
      <w:pPr>
        <w:ind w:left="450" w:right="810"/>
        <w:rPr>
          <w:rFonts w:cs="PT Bold Heading"/>
          <w:b/>
          <w:bCs/>
          <w:szCs w:val="26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لغياب </w:t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rFonts w:cs="PT Bold Heading"/>
          <w:szCs w:val="26"/>
          <w:rtl/>
          <w:lang w:bidi="ar-EG"/>
        </w:rPr>
        <w:footnoteReference w:id="1"/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19778A">
        <w:rPr>
          <w:rFonts w:cs="PT Bold Heading" w:hint="cs"/>
          <w:szCs w:val="26"/>
          <w:rtl/>
          <w:lang w:bidi="ar-EG"/>
        </w:rPr>
        <w:t xml:space="preserve"> </w:t>
      </w:r>
      <w:r>
        <w:rPr>
          <w:rFonts w:cs="PT Bold Heading" w:hint="cs"/>
          <w:szCs w:val="26"/>
          <w:rtl/>
          <w:lang w:bidi="ar-EG"/>
        </w:rPr>
        <w:t>الأطفال (أثناء العام الدراسي)</w:t>
      </w:r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90685E" w:rsidRPr="00CB34A9" w14:paraId="1308473C" w14:textId="77777777" w:rsidTr="006A5929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110AEF12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6B823BEF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E423B14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4DE166D3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B329088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85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DDF901E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4A89927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90685E" w:rsidRPr="00CB34A9" w14:paraId="18F1CE14" w14:textId="77777777" w:rsidTr="006A5929">
        <w:trPr>
          <w:tblCellSpacing w:w="20" w:type="dxa"/>
        </w:trPr>
        <w:tc>
          <w:tcPr>
            <w:tcW w:w="882" w:type="dxa"/>
            <w:vMerge/>
            <w:shd w:val="clear" w:color="auto" w:fill="FFD966" w:themeFill="accent4" w:themeFillTint="99"/>
          </w:tcPr>
          <w:p w14:paraId="3FA18903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FFF2CC" w:themeFill="accent4" w:themeFillTint="33"/>
          </w:tcPr>
          <w:p w14:paraId="3312051E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FFF2CC" w:themeFill="accent4" w:themeFillTint="33"/>
          </w:tcPr>
          <w:p w14:paraId="555B1F3F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FFF2CC" w:themeFill="accent4" w:themeFillTint="33"/>
          </w:tcPr>
          <w:p w14:paraId="23CA9B71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14:paraId="2EB9F294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2E9BD7E8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57" w:type="dxa"/>
            <w:shd w:val="clear" w:color="auto" w:fill="FFF2CC" w:themeFill="accent4" w:themeFillTint="33"/>
          </w:tcPr>
          <w:p w14:paraId="2BB6A557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</w:tr>
      <w:tr w:rsidR="0090685E" w:rsidRPr="00CB34A9" w14:paraId="3C2B4361" w14:textId="77777777" w:rsidTr="006A5929">
        <w:trPr>
          <w:tblCellSpacing w:w="20" w:type="dxa"/>
        </w:trPr>
        <w:tc>
          <w:tcPr>
            <w:tcW w:w="882" w:type="dxa"/>
            <w:shd w:val="clear" w:color="auto" w:fill="auto"/>
          </w:tcPr>
          <w:p w14:paraId="0F7B9615" w14:textId="77777777" w:rsidR="0090685E" w:rsidRPr="00243946" w:rsidRDefault="0090685E" w:rsidP="0090685E">
            <w:pPr>
              <w:spacing w:line="276" w:lineRule="auto"/>
              <w:ind w:left="-144" w:right="-144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361" w:type="dxa"/>
            <w:shd w:val="clear" w:color="auto" w:fill="auto"/>
          </w:tcPr>
          <w:p w14:paraId="13395BAE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1A7ED09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E151B6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5AC9237F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71639A3F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15215E4C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  <w:tr w:rsidR="0090685E" w:rsidRPr="00CB34A9" w14:paraId="25E82648" w14:textId="77777777" w:rsidTr="006A5929">
        <w:trPr>
          <w:tblCellSpacing w:w="20" w:type="dxa"/>
        </w:trPr>
        <w:tc>
          <w:tcPr>
            <w:tcW w:w="882" w:type="dxa"/>
            <w:shd w:val="clear" w:color="auto" w:fill="auto"/>
          </w:tcPr>
          <w:p w14:paraId="62C4BBCD" w14:textId="77777777" w:rsidR="0090685E" w:rsidRPr="00243946" w:rsidRDefault="0090685E" w:rsidP="0090685E">
            <w:pPr>
              <w:spacing w:line="276" w:lineRule="auto"/>
              <w:ind w:left="-144" w:right="-144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361" w:type="dxa"/>
            <w:shd w:val="clear" w:color="auto" w:fill="auto"/>
          </w:tcPr>
          <w:p w14:paraId="30657FF7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40EAEE10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FBBB2A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2EC19E84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54EAEC5E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537AB7C0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</w:tbl>
    <w:p w14:paraId="5611505A" w14:textId="77777777" w:rsidR="0090685E" w:rsidRDefault="0090685E" w:rsidP="0090685E">
      <w:pPr>
        <w:ind w:left="450" w:right="810"/>
        <w:rPr>
          <w:rFonts w:cs="PT Bold Heading"/>
          <w:szCs w:val="26"/>
          <w:rtl/>
          <w:lang w:bidi="ar-EG"/>
        </w:rPr>
      </w:pPr>
    </w:p>
    <w:p w14:paraId="71446F60" w14:textId="77777777" w:rsidR="0090685E" w:rsidRPr="0019778A" w:rsidRDefault="0090685E" w:rsidP="0090685E">
      <w:pPr>
        <w:ind w:left="450" w:right="810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 xml:space="preserve">النسب المئوية لتحويلات  </w:t>
      </w:r>
      <w:r>
        <w:rPr>
          <w:rFonts w:cs="PT Bold Heading" w:hint="cs"/>
          <w:szCs w:val="26"/>
          <w:rtl/>
          <w:lang w:bidi="ar-EG"/>
        </w:rPr>
        <w:t>الأطفال</w:t>
      </w:r>
    </w:p>
    <w:p w14:paraId="6971982E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90685E" w:rsidRPr="00CB34A9" w14:paraId="76FCB4FB" w14:textId="77777777" w:rsidTr="006A5929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45E8028A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70B63C33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1A306917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4E3C54DF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B90CDB8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7D30FC75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B521501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90685E" w:rsidRPr="00CB34A9" w14:paraId="57FA8C87" w14:textId="77777777" w:rsidTr="006A5929">
        <w:trPr>
          <w:tblCellSpacing w:w="20" w:type="dxa"/>
        </w:trPr>
        <w:tc>
          <w:tcPr>
            <w:tcW w:w="901" w:type="dxa"/>
            <w:vMerge/>
            <w:shd w:val="clear" w:color="auto" w:fill="FFD966" w:themeFill="accent4" w:themeFillTint="99"/>
          </w:tcPr>
          <w:p w14:paraId="57B7F76B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FFF2CC" w:themeFill="accent4" w:themeFillTint="33"/>
          </w:tcPr>
          <w:p w14:paraId="479BB5FD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BA176E3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3C5AC359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010501DB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FFF2CC" w:themeFill="accent4" w:themeFillTint="33"/>
          </w:tcPr>
          <w:p w14:paraId="3824DDD7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795F4C2E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</w:tr>
      <w:tr w:rsidR="0090685E" w:rsidRPr="00CB34A9" w14:paraId="1D13C41A" w14:textId="77777777" w:rsidTr="006A5929">
        <w:trPr>
          <w:tblCellSpacing w:w="20" w:type="dxa"/>
        </w:trPr>
        <w:tc>
          <w:tcPr>
            <w:tcW w:w="901" w:type="dxa"/>
            <w:shd w:val="clear" w:color="auto" w:fill="auto"/>
          </w:tcPr>
          <w:p w14:paraId="41EDEEC9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الأول</w:t>
            </w:r>
          </w:p>
        </w:tc>
        <w:tc>
          <w:tcPr>
            <w:tcW w:w="1054" w:type="dxa"/>
            <w:shd w:val="clear" w:color="auto" w:fill="auto"/>
          </w:tcPr>
          <w:p w14:paraId="5FEE6365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5767F361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49F0BA56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32956E0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3F69CDA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36EC29FE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  <w:tr w:rsidR="0090685E" w:rsidRPr="00CB34A9" w14:paraId="74FD8961" w14:textId="77777777" w:rsidTr="006A5929">
        <w:trPr>
          <w:tblCellSpacing w:w="20" w:type="dxa"/>
        </w:trPr>
        <w:tc>
          <w:tcPr>
            <w:tcW w:w="901" w:type="dxa"/>
            <w:shd w:val="clear" w:color="auto" w:fill="auto"/>
          </w:tcPr>
          <w:p w14:paraId="1A56D038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الثاني</w:t>
            </w:r>
          </w:p>
        </w:tc>
        <w:tc>
          <w:tcPr>
            <w:tcW w:w="1054" w:type="dxa"/>
            <w:shd w:val="clear" w:color="auto" w:fill="auto"/>
          </w:tcPr>
          <w:p w14:paraId="0F7EC5B8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0D73E15D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1996522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4C9939B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4307B60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72F9D216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</w:tbl>
    <w:p w14:paraId="3D8C43F3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4917A8E7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2BB787C7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3AE09950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5566587E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lang w:bidi="ar-EG"/>
        </w:rPr>
      </w:pPr>
    </w:p>
    <w:p w14:paraId="525DD016" w14:textId="3DBE1C8E" w:rsidR="0090685E" w:rsidRDefault="0090685E" w:rsidP="0090685E">
      <w:pPr>
        <w:tabs>
          <w:tab w:val="left" w:pos="861"/>
        </w:tabs>
        <w:ind w:left="450" w:right="-142"/>
        <w:rPr>
          <w:rFonts w:cs="PT Bold Heading"/>
          <w:sz w:val="28"/>
          <w:szCs w:val="28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855"/>
        <w:gridCol w:w="2123"/>
        <w:gridCol w:w="1080"/>
        <w:gridCol w:w="1800"/>
        <w:gridCol w:w="1080"/>
        <w:gridCol w:w="803"/>
      </w:tblGrid>
      <w:tr w:rsidR="0090685E" w:rsidRPr="00E24865" w14:paraId="720272CA" w14:textId="77777777" w:rsidTr="006A5929">
        <w:trPr>
          <w:jc w:val="center"/>
        </w:trPr>
        <w:tc>
          <w:tcPr>
            <w:tcW w:w="8741" w:type="dxa"/>
            <w:gridSpan w:val="6"/>
          </w:tcPr>
          <w:p w14:paraId="7404AE8F" w14:textId="77777777" w:rsidR="0090685E" w:rsidRDefault="0090685E" w:rsidP="0090685E">
            <w:pPr>
              <w:rPr>
                <w:rFonts w:cs="PT Bold Heading"/>
                <w:szCs w:val="26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>مبني الروضة</w:t>
            </w:r>
            <w:r w:rsidRPr="0019778A">
              <w:rPr>
                <w:rFonts w:hint="cs"/>
                <w:szCs w:val="26"/>
                <w:rtl/>
              </w:rPr>
              <w:t>-</w:t>
            </w:r>
            <w:r>
              <w:rPr>
                <w:rFonts w:cs="PT Bold Heading" w:hint="cs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szCs w:val="26"/>
                <w:rtl/>
              </w:rPr>
              <w:t>(</w:t>
            </w:r>
            <w:r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في حالة وجود أكثر من مبنى يكتب عمر المبنى وحال</w:t>
            </w:r>
            <w:r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ته</w:t>
            </w:r>
            <w:r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لكل مبنى على حدة</w:t>
            </w:r>
            <w:r>
              <w:rPr>
                <w:rFonts w:cs="Simplified Arabic" w:hint="cs"/>
                <w:color w:val="FF0000"/>
                <w:szCs w:val="26"/>
                <w:rtl/>
              </w:rPr>
              <w:t>)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  <w:p w14:paraId="72A9AA98" w14:textId="77777777" w:rsidR="0090685E" w:rsidRPr="000817E8" w:rsidRDefault="0090685E" w:rsidP="0090685E">
            <w:pPr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  <w:tr w:rsidR="0090685E" w:rsidRPr="00FF3B7F" w14:paraId="51E4DE8D" w14:textId="77777777" w:rsidTr="006A5929">
        <w:tblPrEx>
          <w:jc w:val="left"/>
        </w:tblPrEx>
        <w:trPr>
          <w:gridAfter w:val="1"/>
          <w:wAfter w:w="803" w:type="dxa"/>
          <w:trHeight w:val="549"/>
        </w:trPr>
        <w:tc>
          <w:tcPr>
            <w:tcW w:w="1855" w:type="dxa"/>
            <w:vAlign w:val="center"/>
          </w:tcPr>
          <w:p w14:paraId="62FAAD0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طبيعة المبنى:</w:t>
            </w:r>
          </w:p>
        </w:tc>
        <w:tc>
          <w:tcPr>
            <w:tcW w:w="2123" w:type="dxa"/>
            <w:vAlign w:val="center"/>
          </w:tcPr>
          <w:p w14:paraId="45CD23A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ملحق بمرحلة أخرى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5D059C86" w14:textId="77777777" w:rsidTr="006A5929">
              <w:tc>
                <w:tcPr>
                  <w:tcW w:w="489" w:type="dxa"/>
                </w:tcPr>
                <w:p w14:paraId="69DCF73C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B52B7D1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6F629F6B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مستقل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90685E" w:rsidRPr="00067DF4" w14:paraId="28AFA77B" w14:textId="77777777" w:rsidTr="006A5929">
              <w:trPr>
                <w:jc w:val="center"/>
              </w:trPr>
              <w:tc>
                <w:tcPr>
                  <w:tcW w:w="468" w:type="dxa"/>
                </w:tcPr>
                <w:p w14:paraId="358ACB8D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75B8E98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5F8CE945" w14:textId="77777777" w:rsidTr="006A5929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543AABB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أماكن القاعات</w:t>
            </w:r>
          </w:p>
        </w:tc>
        <w:tc>
          <w:tcPr>
            <w:tcW w:w="2123" w:type="dxa"/>
            <w:vAlign w:val="center"/>
          </w:tcPr>
          <w:p w14:paraId="69D9E21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الأرضي</w:t>
            </w:r>
          </w:p>
          <w:p w14:paraId="66C48EE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5236B328" w14:textId="77777777" w:rsidTr="006A5929">
              <w:tc>
                <w:tcPr>
                  <w:tcW w:w="489" w:type="dxa"/>
                </w:tcPr>
                <w:p w14:paraId="1DAB5DB5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783ED8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B3C58B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الأول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90685E" w:rsidRPr="00067DF4" w14:paraId="50E706C7" w14:textId="77777777" w:rsidTr="006A5929">
              <w:trPr>
                <w:jc w:val="center"/>
              </w:trPr>
              <w:tc>
                <w:tcPr>
                  <w:tcW w:w="468" w:type="dxa"/>
                </w:tcPr>
                <w:p w14:paraId="15253ECD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9FBE4FF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75930F44" w14:textId="77777777" w:rsidTr="006A5929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3BDDE5B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14:paraId="4AC27BAA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أدوار عليا</w:t>
            </w:r>
          </w:p>
          <w:p w14:paraId="220F0EF6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2911CBF7" w14:textId="77777777" w:rsidTr="006A5929">
              <w:tc>
                <w:tcPr>
                  <w:tcW w:w="489" w:type="dxa"/>
                </w:tcPr>
                <w:p w14:paraId="36BDC3EA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CA820C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5EBCC7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3210D83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14:paraId="4B4372AC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33BA12CC" w14:textId="77777777" w:rsidTr="006A5929">
        <w:tblPrEx>
          <w:jc w:val="left"/>
        </w:tblPrEx>
        <w:trPr>
          <w:gridAfter w:val="1"/>
          <w:wAfter w:w="803" w:type="dxa"/>
          <w:trHeight w:val="491"/>
        </w:trPr>
        <w:tc>
          <w:tcPr>
            <w:tcW w:w="1855" w:type="dxa"/>
            <w:vAlign w:val="center"/>
          </w:tcPr>
          <w:p w14:paraId="25BD9B4A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عمر المبنى:</w:t>
            </w:r>
          </w:p>
        </w:tc>
        <w:tc>
          <w:tcPr>
            <w:tcW w:w="2123" w:type="dxa"/>
            <w:vAlign w:val="center"/>
          </w:tcPr>
          <w:p w14:paraId="75FB3BD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أقل من عشر سنوات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37DEA7F7" w14:textId="77777777" w:rsidTr="006A5929">
              <w:tc>
                <w:tcPr>
                  <w:tcW w:w="489" w:type="dxa"/>
                </w:tcPr>
                <w:p w14:paraId="4232F49B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73DE7768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897D854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11 إلى 20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</w:tblGrid>
            <w:tr w:rsidR="0090685E" w:rsidRPr="00067DF4" w14:paraId="694D17E3" w14:textId="77777777" w:rsidTr="006A5929">
              <w:trPr>
                <w:jc w:val="center"/>
              </w:trPr>
              <w:tc>
                <w:tcPr>
                  <w:tcW w:w="454" w:type="dxa"/>
                </w:tcPr>
                <w:p w14:paraId="3452D89F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D9A4E4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0403F677" w14:textId="77777777" w:rsidTr="006A5929">
        <w:tblPrEx>
          <w:jc w:val="left"/>
        </w:tblPrEx>
        <w:trPr>
          <w:gridAfter w:val="1"/>
          <w:wAfter w:w="803" w:type="dxa"/>
          <w:trHeight w:val="800"/>
        </w:trPr>
        <w:tc>
          <w:tcPr>
            <w:tcW w:w="1855" w:type="dxa"/>
            <w:vAlign w:val="center"/>
          </w:tcPr>
          <w:p w14:paraId="046FF281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14:paraId="55B702E6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  21 إلى 30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344"/>
              <w:tblOverlap w:val="never"/>
              <w:bidiVisual/>
              <w:tblW w:w="45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0"/>
            </w:tblGrid>
            <w:tr w:rsidR="0090685E" w:rsidRPr="00067DF4" w14:paraId="68157804" w14:textId="77777777" w:rsidTr="006A5929">
              <w:tc>
                <w:tcPr>
                  <w:tcW w:w="450" w:type="dxa"/>
                  <w:vAlign w:val="center"/>
                </w:tcPr>
                <w:p w14:paraId="68F708B2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AAA2C1D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0D6B154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أكثر من 30 سنة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8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8"/>
            </w:tblGrid>
            <w:tr w:rsidR="0090685E" w:rsidRPr="00067DF4" w14:paraId="2BB444E1" w14:textId="77777777" w:rsidTr="006A5929">
              <w:trPr>
                <w:jc w:val="center"/>
              </w:trPr>
              <w:tc>
                <w:tcPr>
                  <w:tcW w:w="488" w:type="dxa"/>
                </w:tcPr>
                <w:p w14:paraId="601BF5DF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DC32F8D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</w:tbl>
    <w:p w14:paraId="2712D639" w14:textId="77777777" w:rsidR="0090685E" w:rsidRPr="00FF3B7F" w:rsidRDefault="0090685E" w:rsidP="0090685E">
      <w:pPr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500"/>
        <w:gridCol w:w="1530"/>
        <w:gridCol w:w="527"/>
        <w:gridCol w:w="1903"/>
        <w:gridCol w:w="558"/>
      </w:tblGrid>
      <w:tr w:rsidR="0090685E" w:rsidRPr="005813DA" w14:paraId="2A527DF1" w14:textId="77777777" w:rsidTr="006A5929">
        <w:trPr>
          <w:trHeight w:val="39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B11BE1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الحـالة العامـة للمبنـى: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D87520A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27" w:type="dxa"/>
          </w:tcPr>
          <w:p w14:paraId="2B633887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87C664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</w:tcPr>
          <w:p w14:paraId="776CF727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90685E" w:rsidRPr="005813DA" w14:paraId="71333340" w14:textId="77777777" w:rsidTr="006A5929"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B65A3F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3B0F89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</w:t>
            </w:r>
          </w:p>
        </w:tc>
        <w:tc>
          <w:tcPr>
            <w:tcW w:w="527" w:type="dxa"/>
          </w:tcPr>
          <w:p w14:paraId="573E245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6058CEE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</w:tcPr>
          <w:p w14:paraId="1DFC4015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54422558" w14:textId="77777777" w:rsidR="0090685E" w:rsidRPr="005813DA" w:rsidRDefault="0090685E" w:rsidP="0090685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13DA">
        <w:rPr>
          <w:rFonts w:ascii="Simplified Arabic" w:hAnsi="Simplified Arabic" w:cs="Simplified Arabic"/>
          <w:b/>
          <w:bCs/>
          <w:sz w:val="28"/>
          <w:szCs w:val="28"/>
          <w:rtl/>
        </w:rPr>
        <w:t>توافر قواعد السلامة والأمان: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90685E" w:rsidRPr="005813DA" w14:paraId="536BFC94" w14:textId="77777777" w:rsidTr="006A5929">
        <w:trPr>
          <w:trHeight w:val="144"/>
        </w:trPr>
        <w:tc>
          <w:tcPr>
            <w:tcW w:w="2500" w:type="dxa"/>
          </w:tcPr>
          <w:p w14:paraId="089F8DFE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6C1707C3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1B069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52298DA0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B1908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90685E" w:rsidRPr="005813DA" w14:paraId="7420877D" w14:textId="77777777" w:rsidTr="006A5929">
        <w:tc>
          <w:tcPr>
            <w:tcW w:w="2500" w:type="dxa"/>
          </w:tcPr>
          <w:p w14:paraId="70C5AE34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6AB8E511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جيد</w:t>
            </w:r>
            <w:r w:rsidRPr="005813DA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B7D5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64F14D7A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63F21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14:paraId="1EFAB096" w14:textId="77777777" w:rsidR="0090685E" w:rsidRPr="005813DA" w:rsidRDefault="0090685E" w:rsidP="0090685E">
      <w:pPr>
        <w:rPr>
          <w:b/>
          <w:bCs/>
          <w:sz w:val="28"/>
          <w:szCs w:val="40"/>
        </w:rPr>
      </w:pPr>
    </w:p>
    <w:p w14:paraId="12552CCF" w14:textId="77777777" w:rsidR="0090685E" w:rsidRDefault="0090685E" w:rsidP="0090685E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68A4AB28" w14:textId="77777777" w:rsidR="0090685E" w:rsidRDefault="0090685E" w:rsidP="0090685E">
      <w:pPr>
        <w:pStyle w:val="a"/>
        <w:spacing w:line="240" w:lineRule="auto"/>
        <w:jc w:val="left"/>
        <w:rPr>
          <w:sz w:val="32"/>
          <w:szCs w:val="32"/>
          <w:rtl/>
          <w:lang w:eastAsia="en-US"/>
        </w:rPr>
      </w:pPr>
    </w:p>
    <w:tbl>
      <w:tblPr>
        <w:bidiVisual/>
        <w:tblW w:w="8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5"/>
        <w:gridCol w:w="832"/>
        <w:gridCol w:w="1331"/>
        <w:gridCol w:w="1199"/>
        <w:gridCol w:w="1227"/>
        <w:gridCol w:w="1009"/>
      </w:tblGrid>
      <w:tr w:rsidR="0090685E" w14:paraId="2DD29313" w14:textId="77777777" w:rsidTr="006A5929">
        <w:tc>
          <w:tcPr>
            <w:tcW w:w="2815" w:type="dxa"/>
            <w:vMerge w:val="restart"/>
            <w:shd w:val="clear" w:color="auto" w:fill="FFE599" w:themeFill="accent4" w:themeFillTint="66"/>
            <w:vAlign w:val="center"/>
          </w:tcPr>
          <w:p w14:paraId="104712F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البيان</w:t>
            </w:r>
          </w:p>
        </w:tc>
        <w:tc>
          <w:tcPr>
            <w:tcW w:w="832" w:type="dxa"/>
            <w:vMerge w:val="restart"/>
            <w:shd w:val="clear" w:color="auto" w:fill="FFE599" w:themeFill="accent4" w:themeFillTint="66"/>
            <w:vAlign w:val="center"/>
          </w:tcPr>
          <w:p w14:paraId="11AE9998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4766" w:type="dxa"/>
            <w:gridSpan w:val="4"/>
            <w:shd w:val="clear" w:color="auto" w:fill="FFE599" w:themeFill="accent4" w:themeFillTint="66"/>
            <w:vAlign w:val="center"/>
          </w:tcPr>
          <w:p w14:paraId="7247213A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الحالة</w:t>
            </w:r>
          </w:p>
        </w:tc>
      </w:tr>
      <w:tr w:rsidR="0090685E" w14:paraId="7E4A0E4F" w14:textId="77777777" w:rsidTr="006A5929">
        <w:tc>
          <w:tcPr>
            <w:tcW w:w="2815" w:type="dxa"/>
            <w:vMerge/>
            <w:shd w:val="clear" w:color="auto" w:fill="FFE599" w:themeFill="accent4" w:themeFillTint="66"/>
          </w:tcPr>
          <w:p w14:paraId="0261140D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shd w:val="clear" w:color="auto" w:fill="FFE599" w:themeFill="accent4" w:themeFillTint="66"/>
          </w:tcPr>
          <w:p w14:paraId="614AE986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1" w:type="dxa"/>
            <w:shd w:val="clear" w:color="auto" w:fill="FFE599" w:themeFill="accent4" w:themeFillTint="66"/>
          </w:tcPr>
          <w:p w14:paraId="11ED995E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 xml:space="preserve"> جدا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ً</w:t>
            </w:r>
          </w:p>
        </w:tc>
        <w:tc>
          <w:tcPr>
            <w:tcW w:w="1199" w:type="dxa"/>
            <w:shd w:val="clear" w:color="auto" w:fill="FFE599" w:themeFill="accent4" w:themeFillTint="66"/>
          </w:tcPr>
          <w:p w14:paraId="632173E7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227" w:type="dxa"/>
            <w:shd w:val="clear" w:color="auto" w:fill="FFE599" w:themeFill="accent4" w:themeFillTint="66"/>
          </w:tcPr>
          <w:p w14:paraId="15684D1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5D61717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ضعيفة</w:t>
            </w:r>
          </w:p>
        </w:tc>
      </w:tr>
      <w:tr w:rsidR="0090685E" w14:paraId="0D25B25B" w14:textId="77777777" w:rsidTr="006A5929">
        <w:tc>
          <w:tcPr>
            <w:tcW w:w="2815" w:type="dxa"/>
            <w:vAlign w:val="center"/>
          </w:tcPr>
          <w:p w14:paraId="7A13DC1D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سور المؤسس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  <w:shd w:val="clear" w:color="auto" w:fill="404040"/>
          </w:tcPr>
          <w:p w14:paraId="66F048A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B1F51A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B8D707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C1FEFB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03C877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33F3EE53" w14:textId="77777777" w:rsidTr="006A5929">
        <w:tc>
          <w:tcPr>
            <w:tcW w:w="2815" w:type="dxa"/>
            <w:vAlign w:val="center"/>
          </w:tcPr>
          <w:p w14:paraId="7A380387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القاعات</w:t>
            </w:r>
          </w:p>
        </w:tc>
        <w:tc>
          <w:tcPr>
            <w:tcW w:w="832" w:type="dxa"/>
          </w:tcPr>
          <w:p w14:paraId="51EC544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269A93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A8D8E2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392583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04FE43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FE3BC57" w14:textId="77777777" w:rsidTr="006A5929">
        <w:tc>
          <w:tcPr>
            <w:tcW w:w="2815" w:type="dxa"/>
            <w:vAlign w:val="center"/>
          </w:tcPr>
          <w:p w14:paraId="300AAACA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الأنشط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</w:tcPr>
          <w:p w14:paraId="2446C98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AAEC23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D5EC22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74C29A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FE644A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7CDCC54D" w14:textId="77777777" w:rsidTr="006A5929">
        <w:tc>
          <w:tcPr>
            <w:tcW w:w="2815" w:type="dxa"/>
            <w:vAlign w:val="center"/>
          </w:tcPr>
          <w:p w14:paraId="4EBD2601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المعلمين</w:t>
            </w:r>
          </w:p>
        </w:tc>
        <w:tc>
          <w:tcPr>
            <w:tcW w:w="832" w:type="dxa"/>
          </w:tcPr>
          <w:p w14:paraId="4967CA6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DCBD92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056BF4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AF4E84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07FAB5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15A7E352" w14:textId="77777777" w:rsidTr="006A5929">
        <w:tc>
          <w:tcPr>
            <w:tcW w:w="2815" w:type="dxa"/>
            <w:vAlign w:val="center"/>
          </w:tcPr>
          <w:p w14:paraId="3C8A0A9E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الإدارة</w:t>
            </w:r>
          </w:p>
        </w:tc>
        <w:tc>
          <w:tcPr>
            <w:tcW w:w="832" w:type="dxa"/>
          </w:tcPr>
          <w:p w14:paraId="16C61BC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923721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FDD827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FE24D4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7BC161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1ADD924B" w14:textId="77777777" w:rsidTr="006A5929">
        <w:tc>
          <w:tcPr>
            <w:tcW w:w="2815" w:type="dxa"/>
            <w:vAlign w:val="center"/>
          </w:tcPr>
          <w:p w14:paraId="64C88366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الاجتماعي</w:t>
            </w:r>
          </w:p>
        </w:tc>
        <w:tc>
          <w:tcPr>
            <w:tcW w:w="832" w:type="dxa"/>
          </w:tcPr>
          <w:p w14:paraId="7B65CC3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1331" w:type="dxa"/>
          </w:tcPr>
          <w:p w14:paraId="0B59982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72FE9F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42F669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3980BCF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B5CD8A3" w14:textId="77777777" w:rsidTr="006A5929">
        <w:tc>
          <w:tcPr>
            <w:tcW w:w="2815" w:type="dxa"/>
            <w:vAlign w:val="center"/>
          </w:tcPr>
          <w:p w14:paraId="4141FCD2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النفسي</w:t>
            </w:r>
          </w:p>
        </w:tc>
        <w:tc>
          <w:tcPr>
            <w:tcW w:w="832" w:type="dxa"/>
          </w:tcPr>
          <w:p w14:paraId="1B8CD94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577921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72B6EE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849FD1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97E3FA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B25D162" w14:textId="77777777" w:rsidTr="006A5929">
        <w:tc>
          <w:tcPr>
            <w:tcW w:w="2815" w:type="dxa"/>
            <w:vAlign w:val="center"/>
          </w:tcPr>
          <w:p w14:paraId="43EFBF6E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الزائرة الصحية</w:t>
            </w:r>
          </w:p>
        </w:tc>
        <w:tc>
          <w:tcPr>
            <w:tcW w:w="832" w:type="dxa"/>
          </w:tcPr>
          <w:p w14:paraId="5F8FAD1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5F0F65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82677E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D21FF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6216B8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506B18B8" w14:textId="77777777" w:rsidTr="006A5929">
        <w:tc>
          <w:tcPr>
            <w:tcW w:w="2815" w:type="dxa"/>
            <w:vAlign w:val="center"/>
          </w:tcPr>
          <w:p w14:paraId="24DE8C2C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المصادر</w:t>
            </w:r>
          </w:p>
        </w:tc>
        <w:tc>
          <w:tcPr>
            <w:tcW w:w="832" w:type="dxa"/>
          </w:tcPr>
          <w:p w14:paraId="08B4394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506CC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0EA187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FBAC12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A913A0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DAA7BFB" w14:textId="77777777" w:rsidTr="006A5929">
        <w:tc>
          <w:tcPr>
            <w:tcW w:w="2815" w:type="dxa"/>
            <w:vAlign w:val="center"/>
          </w:tcPr>
          <w:p w14:paraId="37A03B50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معمل الكمبيوتر</w:t>
            </w:r>
          </w:p>
        </w:tc>
        <w:tc>
          <w:tcPr>
            <w:tcW w:w="832" w:type="dxa"/>
          </w:tcPr>
          <w:p w14:paraId="1910383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E48784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D3A484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FF2BC0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3E235C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D9C7843" w14:textId="77777777" w:rsidTr="006A5929">
        <w:tc>
          <w:tcPr>
            <w:tcW w:w="2815" w:type="dxa"/>
            <w:vAlign w:val="center"/>
          </w:tcPr>
          <w:p w14:paraId="40632F8A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المكتبة</w:t>
            </w:r>
          </w:p>
        </w:tc>
        <w:tc>
          <w:tcPr>
            <w:tcW w:w="832" w:type="dxa"/>
          </w:tcPr>
          <w:p w14:paraId="3823959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82E1D7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C2C474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9B63BD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F23706B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600A222" w14:textId="77777777" w:rsidTr="006A5929">
        <w:tc>
          <w:tcPr>
            <w:tcW w:w="2815" w:type="dxa"/>
            <w:vAlign w:val="center"/>
          </w:tcPr>
          <w:p w14:paraId="66BE6F70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وحدة التدريب والجودة</w:t>
            </w:r>
          </w:p>
        </w:tc>
        <w:tc>
          <w:tcPr>
            <w:tcW w:w="832" w:type="dxa"/>
          </w:tcPr>
          <w:p w14:paraId="32C6185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4A1B19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A26560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BBF2DA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048054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7240D10" w14:textId="77777777" w:rsidTr="006A5929">
        <w:tc>
          <w:tcPr>
            <w:tcW w:w="2815" w:type="dxa"/>
            <w:vAlign w:val="center"/>
          </w:tcPr>
          <w:p w14:paraId="2158C48D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إجمالى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المياه</w:t>
            </w:r>
          </w:p>
        </w:tc>
        <w:tc>
          <w:tcPr>
            <w:tcW w:w="832" w:type="dxa"/>
          </w:tcPr>
          <w:p w14:paraId="657912A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0CDDB7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46A8BE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684EA3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41A11A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0B2599B" w14:textId="77777777" w:rsidTr="006A5929">
        <w:tc>
          <w:tcPr>
            <w:tcW w:w="2815" w:type="dxa"/>
            <w:vAlign w:val="center"/>
          </w:tcPr>
          <w:p w14:paraId="0D15C6AE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للذكور</w:t>
            </w:r>
          </w:p>
        </w:tc>
        <w:tc>
          <w:tcPr>
            <w:tcW w:w="832" w:type="dxa"/>
          </w:tcPr>
          <w:p w14:paraId="1773A69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ACB2DE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FAD979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19E5CE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35F790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7473B60" w14:textId="77777777" w:rsidTr="006A5929">
        <w:tc>
          <w:tcPr>
            <w:tcW w:w="2815" w:type="dxa"/>
            <w:vAlign w:val="center"/>
          </w:tcPr>
          <w:p w14:paraId="35247044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للإناث</w:t>
            </w:r>
          </w:p>
        </w:tc>
        <w:tc>
          <w:tcPr>
            <w:tcW w:w="832" w:type="dxa"/>
          </w:tcPr>
          <w:p w14:paraId="51F3BC3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E87755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DACBC9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CC5CC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910097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CC86516" w14:textId="77777777" w:rsidTr="006A5929">
        <w:tc>
          <w:tcPr>
            <w:tcW w:w="2815" w:type="dxa"/>
            <w:vAlign w:val="center"/>
          </w:tcPr>
          <w:p w14:paraId="52BD8700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معلمين / عاملين</w:t>
            </w:r>
          </w:p>
        </w:tc>
        <w:tc>
          <w:tcPr>
            <w:tcW w:w="832" w:type="dxa"/>
          </w:tcPr>
          <w:p w14:paraId="4BF0DC8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248CC2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DCC0AD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7C7E57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ABA011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6F37969" w14:textId="77777777" w:rsidTr="006A5929">
        <w:tc>
          <w:tcPr>
            <w:tcW w:w="2815" w:type="dxa"/>
            <w:vAlign w:val="center"/>
          </w:tcPr>
          <w:p w14:paraId="1EDACA65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ذوى الاحتياجات الخاصة</w:t>
            </w:r>
          </w:p>
        </w:tc>
        <w:tc>
          <w:tcPr>
            <w:tcW w:w="832" w:type="dxa"/>
          </w:tcPr>
          <w:p w14:paraId="4A93508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084D14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25CD41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E41BE5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B2FE1B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D664FF1" w14:textId="77777777" w:rsidTr="006A5929">
        <w:tc>
          <w:tcPr>
            <w:tcW w:w="2815" w:type="dxa"/>
            <w:vAlign w:val="center"/>
          </w:tcPr>
          <w:p w14:paraId="458566A5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الأفنية</w:t>
            </w:r>
          </w:p>
        </w:tc>
        <w:tc>
          <w:tcPr>
            <w:tcW w:w="832" w:type="dxa"/>
          </w:tcPr>
          <w:p w14:paraId="29BF95F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5E81B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47DE02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C0E247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599EEA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13B0D83" w14:textId="77777777" w:rsidTr="006A5929">
        <w:tc>
          <w:tcPr>
            <w:tcW w:w="2815" w:type="dxa"/>
            <w:vAlign w:val="center"/>
          </w:tcPr>
          <w:p w14:paraId="6915BC5F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حديقة</w:t>
            </w:r>
          </w:p>
        </w:tc>
        <w:tc>
          <w:tcPr>
            <w:tcW w:w="832" w:type="dxa"/>
          </w:tcPr>
          <w:p w14:paraId="01E870F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D426F2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8AEE03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7DCA5E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6D5556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</w:tbl>
    <w:p w14:paraId="31824F67" w14:textId="77777777" w:rsidR="0090685E" w:rsidRDefault="0090685E" w:rsidP="0090685E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3E4F6B08" w14:textId="77777777" w:rsidR="002E7C8F" w:rsidRDefault="002E7C8F" w:rsidP="002E7C8F">
      <w:pPr>
        <w:pStyle w:val="a"/>
        <w:jc w:val="center"/>
        <w:rPr>
          <w:sz w:val="22"/>
          <w:szCs w:val="32"/>
          <w:rtl/>
          <w:lang w:bidi="ar-EG"/>
        </w:rPr>
      </w:pPr>
      <w:r w:rsidRPr="005B5A95">
        <w:rPr>
          <w:rFonts w:hint="cs"/>
          <w:sz w:val="22"/>
          <w:szCs w:val="32"/>
          <w:rtl/>
          <w:lang w:bidi="ar-EG"/>
        </w:rPr>
        <w:lastRenderedPageBreak/>
        <w:t>مرفق (</w:t>
      </w:r>
      <w:r>
        <w:rPr>
          <w:rFonts w:hint="cs"/>
          <w:sz w:val="22"/>
          <w:szCs w:val="32"/>
          <w:rtl/>
          <w:lang w:bidi="ar-EG"/>
        </w:rPr>
        <w:t>5</w:t>
      </w:r>
      <w:r w:rsidRPr="005B5A95">
        <w:rPr>
          <w:rFonts w:hint="cs"/>
          <w:sz w:val="22"/>
          <w:szCs w:val="32"/>
          <w:rtl/>
          <w:lang w:bidi="ar-EG"/>
        </w:rPr>
        <w:t xml:space="preserve">) </w:t>
      </w:r>
      <w:r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Pr="0019778A">
        <w:rPr>
          <w:vertAlign w:val="superscript"/>
          <w:rtl/>
          <w:lang w:bidi="ar-EG"/>
        </w:rPr>
        <w:t>(</w:t>
      </w:r>
      <w:r w:rsidRPr="0019778A">
        <w:rPr>
          <w:rStyle w:val="FootnoteReference"/>
          <w:rtl/>
        </w:rPr>
        <w:footnoteReference w:customMarkFollows="1" w:id="2"/>
        <w:sym w:font="Symbol" w:char="F02A"/>
      </w:r>
      <w:r w:rsidRPr="0019778A">
        <w:rPr>
          <w:vertAlign w:val="superscript"/>
          <w:rtl/>
          <w:lang w:bidi="ar-EG"/>
        </w:rPr>
        <w:t>)</w:t>
      </w:r>
    </w:p>
    <w:tbl>
      <w:tblPr>
        <w:bidiVisual/>
        <w:tblW w:w="5592" w:type="pct"/>
        <w:tblInd w:w="-84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474"/>
        <w:gridCol w:w="835"/>
        <w:gridCol w:w="1051"/>
        <w:gridCol w:w="2500"/>
      </w:tblGrid>
      <w:tr w:rsidR="0090685E" w:rsidRPr="00007330" w14:paraId="49C40ECB" w14:textId="77777777" w:rsidTr="0090685E">
        <w:trPr>
          <w:trHeight w:val="129"/>
          <w:tblHeader/>
        </w:trPr>
        <w:tc>
          <w:tcPr>
            <w:tcW w:w="252" w:type="pct"/>
            <w:vMerge w:val="restart"/>
            <w:shd w:val="clear" w:color="auto" w:fill="FFD966" w:themeFill="accent4" w:themeFillTint="99"/>
          </w:tcPr>
          <w:p w14:paraId="2CDBD5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636" w:type="pct"/>
            <w:vMerge w:val="restart"/>
            <w:shd w:val="clear" w:color="auto" w:fill="FFD966" w:themeFill="accent4" w:themeFillTint="99"/>
            <w:vAlign w:val="center"/>
          </w:tcPr>
          <w:p w14:paraId="08A8FAD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08" w:type="pct"/>
            <w:gridSpan w:val="2"/>
            <w:shd w:val="clear" w:color="auto" w:fill="FFD966" w:themeFill="accent4" w:themeFillTint="99"/>
            <w:vAlign w:val="center"/>
          </w:tcPr>
          <w:p w14:paraId="55AB1B3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204" w:type="pct"/>
            <w:vMerge w:val="restart"/>
            <w:shd w:val="clear" w:color="auto" w:fill="FFD966" w:themeFill="accent4" w:themeFillTint="99"/>
            <w:vAlign w:val="center"/>
          </w:tcPr>
          <w:p w14:paraId="203FC70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90685E" w:rsidRPr="00007330" w14:paraId="08C610FA" w14:textId="77777777" w:rsidTr="0090685E">
        <w:trPr>
          <w:trHeight w:val="211"/>
          <w:tblHeader/>
        </w:trPr>
        <w:tc>
          <w:tcPr>
            <w:tcW w:w="252" w:type="pct"/>
            <w:vMerge/>
            <w:shd w:val="clear" w:color="auto" w:fill="FFD966" w:themeFill="accent4" w:themeFillTint="99"/>
          </w:tcPr>
          <w:p w14:paraId="017870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636" w:type="pct"/>
            <w:vMerge/>
          </w:tcPr>
          <w:p w14:paraId="0471F7B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02" w:type="pct"/>
            <w:shd w:val="clear" w:color="auto" w:fill="FFE599" w:themeFill="accent4" w:themeFillTint="66"/>
            <w:vAlign w:val="center"/>
          </w:tcPr>
          <w:p w14:paraId="233989B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506" w:type="pct"/>
            <w:shd w:val="clear" w:color="auto" w:fill="FFE599" w:themeFill="accent4" w:themeFillTint="66"/>
            <w:vAlign w:val="center"/>
          </w:tcPr>
          <w:p w14:paraId="7164189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204" w:type="pct"/>
            <w:vMerge/>
            <w:shd w:val="clear" w:color="auto" w:fill="FDE9D9"/>
            <w:vAlign w:val="center"/>
          </w:tcPr>
          <w:p w14:paraId="280FFF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FAB5A4F" w14:textId="77777777" w:rsidTr="0090685E">
        <w:trPr>
          <w:trHeight w:val="407"/>
        </w:trPr>
        <w:tc>
          <w:tcPr>
            <w:tcW w:w="252" w:type="pct"/>
          </w:tcPr>
          <w:p w14:paraId="3185F24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7AAC751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02" w:type="pct"/>
          </w:tcPr>
          <w:p w14:paraId="4515EC3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7514F98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40B5F60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0E6734A" w14:textId="77777777" w:rsidTr="0090685E">
        <w:trPr>
          <w:trHeight w:val="582"/>
        </w:trPr>
        <w:tc>
          <w:tcPr>
            <w:tcW w:w="252" w:type="pct"/>
          </w:tcPr>
          <w:p w14:paraId="0BB4494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1E6C656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02" w:type="pct"/>
          </w:tcPr>
          <w:p w14:paraId="3F7A681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55F763F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0EC2C40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0DFC6361" w14:textId="77777777" w:rsidTr="0090685E">
        <w:trPr>
          <w:trHeight w:val="582"/>
        </w:trPr>
        <w:tc>
          <w:tcPr>
            <w:tcW w:w="252" w:type="pct"/>
          </w:tcPr>
          <w:p w14:paraId="03E1D3A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098235A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02" w:type="pct"/>
          </w:tcPr>
          <w:p w14:paraId="6350AB5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28CA35D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7080885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401E8A56" w14:textId="77777777" w:rsidTr="0090685E">
        <w:trPr>
          <w:trHeight w:val="582"/>
        </w:trPr>
        <w:tc>
          <w:tcPr>
            <w:tcW w:w="252" w:type="pct"/>
          </w:tcPr>
          <w:p w14:paraId="267D430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E802AC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02" w:type="pct"/>
          </w:tcPr>
          <w:p w14:paraId="05F5A44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3BAB1F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EE5C76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6FC3E85" w14:textId="77777777" w:rsidTr="0090685E">
        <w:trPr>
          <w:trHeight w:val="331"/>
        </w:trPr>
        <w:tc>
          <w:tcPr>
            <w:tcW w:w="252" w:type="pct"/>
          </w:tcPr>
          <w:p w14:paraId="6EADE4A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028B0B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02" w:type="pct"/>
          </w:tcPr>
          <w:p w14:paraId="5410D14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24392E0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40A7232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177F244" w14:textId="77777777" w:rsidTr="0090685E">
        <w:trPr>
          <w:trHeight w:val="378"/>
        </w:trPr>
        <w:tc>
          <w:tcPr>
            <w:tcW w:w="252" w:type="pct"/>
          </w:tcPr>
          <w:p w14:paraId="75F76CB9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012F17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سليمة بالمؤسسة.</w:t>
            </w:r>
          </w:p>
        </w:tc>
        <w:tc>
          <w:tcPr>
            <w:tcW w:w="402" w:type="pct"/>
          </w:tcPr>
          <w:p w14:paraId="61C535D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65AE94D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759147A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02CAC988" w14:textId="77777777" w:rsidTr="0090685E">
        <w:trPr>
          <w:trHeight w:val="297"/>
        </w:trPr>
        <w:tc>
          <w:tcPr>
            <w:tcW w:w="252" w:type="pct"/>
          </w:tcPr>
          <w:p w14:paraId="519617E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6200D2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تعمل بكفاءة بالمؤسسة.</w:t>
            </w:r>
          </w:p>
        </w:tc>
        <w:tc>
          <w:tcPr>
            <w:tcW w:w="402" w:type="pct"/>
          </w:tcPr>
          <w:p w14:paraId="16A469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3C6C7A0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891F7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23B2E871" w14:textId="77777777" w:rsidTr="0090685E">
        <w:trPr>
          <w:trHeight w:val="582"/>
        </w:trPr>
        <w:tc>
          <w:tcPr>
            <w:tcW w:w="252" w:type="pct"/>
          </w:tcPr>
          <w:p w14:paraId="38A222B9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F1AF58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بالقاعات والمعامل والمكتبة المناسبة للمرحلة العمرية.</w:t>
            </w:r>
          </w:p>
        </w:tc>
        <w:tc>
          <w:tcPr>
            <w:tcW w:w="402" w:type="pct"/>
          </w:tcPr>
          <w:p w14:paraId="08499F6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0B75BD3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3EE9A02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F11688D" w14:textId="77777777" w:rsidTr="0090685E">
        <w:trPr>
          <w:trHeight w:val="582"/>
        </w:trPr>
        <w:tc>
          <w:tcPr>
            <w:tcW w:w="252" w:type="pct"/>
          </w:tcPr>
          <w:p w14:paraId="218C07D3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414FC2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02" w:type="pct"/>
          </w:tcPr>
          <w:p w14:paraId="041A172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77F5C78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AF4093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32256FF6" w14:textId="77777777" w:rsidTr="0090685E">
        <w:trPr>
          <w:trHeight w:val="350"/>
        </w:trPr>
        <w:tc>
          <w:tcPr>
            <w:tcW w:w="252" w:type="pct"/>
          </w:tcPr>
          <w:p w14:paraId="09E4DB9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BC804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02" w:type="pct"/>
          </w:tcPr>
          <w:p w14:paraId="335B866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940D0F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69EB8D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0A5F856D" w14:textId="77777777" w:rsidTr="0090685E">
        <w:trPr>
          <w:trHeight w:val="582"/>
        </w:trPr>
        <w:tc>
          <w:tcPr>
            <w:tcW w:w="252" w:type="pct"/>
          </w:tcPr>
          <w:p w14:paraId="61450D2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1157F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02" w:type="pct"/>
          </w:tcPr>
          <w:p w14:paraId="20D7D33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2CF0E8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C6DC65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A2F0F63" w14:textId="77777777" w:rsidTr="0090685E">
        <w:trPr>
          <w:trHeight w:val="582"/>
        </w:trPr>
        <w:tc>
          <w:tcPr>
            <w:tcW w:w="252" w:type="pct"/>
          </w:tcPr>
          <w:p w14:paraId="0D8E5D73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9A3B6C2" w14:textId="415A5511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مناسبة للتهوية (طبيعية، صناعية) بجميع أرجاء المؤسسة.</w:t>
            </w:r>
          </w:p>
        </w:tc>
        <w:tc>
          <w:tcPr>
            <w:tcW w:w="402" w:type="pct"/>
          </w:tcPr>
          <w:p w14:paraId="08A6E9E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666EF1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35EF58D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6477C3F" w14:textId="77777777" w:rsidTr="0090685E">
        <w:trPr>
          <w:trHeight w:val="266"/>
        </w:trPr>
        <w:tc>
          <w:tcPr>
            <w:tcW w:w="252" w:type="pct"/>
          </w:tcPr>
          <w:p w14:paraId="3A6E0B0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AAAD381" w14:textId="417E5314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مناسبة للإضاءة (طبيعية، صناعية) بالروضة.</w:t>
            </w:r>
          </w:p>
        </w:tc>
        <w:tc>
          <w:tcPr>
            <w:tcW w:w="402" w:type="pct"/>
          </w:tcPr>
          <w:p w14:paraId="7680D74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47CF89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FD4EAF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089865C" w14:textId="77777777" w:rsidTr="0090685E">
        <w:trPr>
          <w:trHeight w:val="582"/>
        </w:trPr>
        <w:tc>
          <w:tcPr>
            <w:tcW w:w="252" w:type="pct"/>
          </w:tcPr>
          <w:p w14:paraId="1F76477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79F89A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الأطفال للأنشطة.</w:t>
            </w:r>
          </w:p>
        </w:tc>
        <w:tc>
          <w:tcPr>
            <w:tcW w:w="402" w:type="pct"/>
          </w:tcPr>
          <w:p w14:paraId="5E6F953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9BC53D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48EA534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2727DD0" w14:textId="77777777" w:rsidTr="0090685E">
        <w:trPr>
          <w:trHeight w:val="166"/>
        </w:trPr>
        <w:tc>
          <w:tcPr>
            <w:tcW w:w="252" w:type="pct"/>
          </w:tcPr>
          <w:p w14:paraId="16F460C6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8314E3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للمعلمات.</w:t>
            </w:r>
          </w:p>
        </w:tc>
        <w:tc>
          <w:tcPr>
            <w:tcW w:w="402" w:type="pct"/>
          </w:tcPr>
          <w:p w14:paraId="569370D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15D03E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86AC0C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DA65C04" w14:textId="77777777" w:rsidTr="0090685E">
        <w:trPr>
          <w:trHeight w:val="218"/>
        </w:trPr>
        <w:tc>
          <w:tcPr>
            <w:tcW w:w="252" w:type="pct"/>
          </w:tcPr>
          <w:p w14:paraId="0D51878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BC82BC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02" w:type="pct"/>
          </w:tcPr>
          <w:p w14:paraId="1943D8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AC6CF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814B66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0A6FA75" w14:textId="77777777" w:rsidTr="0090685E">
        <w:trPr>
          <w:trHeight w:val="582"/>
        </w:trPr>
        <w:tc>
          <w:tcPr>
            <w:tcW w:w="252" w:type="pct"/>
          </w:tcPr>
          <w:p w14:paraId="2224F40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7EB34E1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 ، إتاحة خدمة الإنترنت،...).</w:t>
            </w:r>
          </w:p>
        </w:tc>
        <w:tc>
          <w:tcPr>
            <w:tcW w:w="402" w:type="pct"/>
          </w:tcPr>
          <w:p w14:paraId="3FC7D17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6FBBF86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93490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780D32F" w14:textId="77777777" w:rsidTr="0090685E">
        <w:trPr>
          <w:trHeight w:val="582"/>
        </w:trPr>
        <w:tc>
          <w:tcPr>
            <w:tcW w:w="252" w:type="pct"/>
          </w:tcPr>
          <w:p w14:paraId="70E3118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522341C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02" w:type="pct"/>
          </w:tcPr>
          <w:p w14:paraId="2D9F46E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26F32E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F00A9D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2CBAE0E" w14:textId="77777777" w:rsidTr="0090685E">
        <w:trPr>
          <w:trHeight w:val="582"/>
        </w:trPr>
        <w:tc>
          <w:tcPr>
            <w:tcW w:w="252" w:type="pct"/>
          </w:tcPr>
          <w:p w14:paraId="14327464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6EA7CA4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02" w:type="pct"/>
          </w:tcPr>
          <w:p w14:paraId="360847E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6BC679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34DE64B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12F42DC" w14:textId="77777777" w:rsidTr="0090685E">
        <w:trPr>
          <w:trHeight w:val="489"/>
        </w:trPr>
        <w:tc>
          <w:tcPr>
            <w:tcW w:w="252" w:type="pct"/>
          </w:tcPr>
          <w:p w14:paraId="6AE1318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5C366EE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02" w:type="pct"/>
          </w:tcPr>
          <w:p w14:paraId="2F49397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72E176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E453C8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3B4584E" w14:textId="77777777" w:rsidTr="0090685E">
        <w:trPr>
          <w:trHeight w:val="582"/>
        </w:trPr>
        <w:tc>
          <w:tcPr>
            <w:tcW w:w="252" w:type="pct"/>
          </w:tcPr>
          <w:p w14:paraId="7D24C085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05FA9CE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02" w:type="pct"/>
          </w:tcPr>
          <w:p w14:paraId="7A62746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178FF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58FBECB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011C3CB" w14:textId="77777777" w:rsidTr="0090685E">
        <w:trPr>
          <w:trHeight w:val="421"/>
        </w:trPr>
        <w:tc>
          <w:tcPr>
            <w:tcW w:w="252" w:type="pct"/>
          </w:tcPr>
          <w:p w14:paraId="48AC9AE7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0BF5F5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بالروضة من معوقات الحركة.</w:t>
            </w:r>
          </w:p>
        </w:tc>
        <w:tc>
          <w:tcPr>
            <w:tcW w:w="402" w:type="pct"/>
          </w:tcPr>
          <w:p w14:paraId="68B97B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B5516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D00503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CD77D8E" w14:textId="77777777" w:rsidTr="0090685E">
        <w:trPr>
          <w:trHeight w:val="404"/>
        </w:trPr>
        <w:tc>
          <w:tcPr>
            <w:tcW w:w="252" w:type="pct"/>
          </w:tcPr>
          <w:p w14:paraId="1491019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9F7A6B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الروضة.</w:t>
            </w:r>
          </w:p>
        </w:tc>
        <w:tc>
          <w:tcPr>
            <w:tcW w:w="402" w:type="pct"/>
          </w:tcPr>
          <w:p w14:paraId="4CC3D40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FA931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8DE225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8815CD1" w14:textId="77777777" w:rsidTr="0090685E">
        <w:trPr>
          <w:trHeight w:val="404"/>
        </w:trPr>
        <w:tc>
          <w:tcPr>
            <w:tcW w:w="252" w:type="pct"/>
          </w:tcPr>
          <w:p w14:paraId="61F87B4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49EA36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الأطفال.</w:t>
            </w:r>
          </w:p>
        </w:tc>
        <w:tc>
          <w:tcPr>
            <w:tcW w:w="402" w:type="pct"/>
          </w:tcPr>
          <w:p w14:paraId="24EF278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5CCCEC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D253C2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8FB7203" w14:textId="77777777" w:rsidTr="0090685E">
        <w:trPr>
          <w:trHeight w:val="774"/>
        </w:trPr>
        <w:tc>
          <w:tcPr>
            <w:tcW w:w="252" w:type="pct"/>
          </w:tcPr>
          <w:p w14:paraId="55D27DB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72CB8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02" w:type="pct"/>
          </w:tcPr>
          <w:p w14:paraId="59BD77D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4AA4BD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42D4D4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466C3B82" w14:textId="77777777" w:rsidTr="0090685E">
        <w:trPr>
          <w:trHeight w:val="774"/>
        </w:trPr>
        <w:tc>
          <w:tcPr>
            <w:tcW w:w="252" w:type="pct"/>
          </w:tcPr>
          <w:p w14:paraId="6151E4A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DBD0B5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توافر مصدر للمياه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(حنفيات حريق وخزانات مياه) لاستخدامها  في حالات الحريق</w:t>
            </w:r>
          </w:p>
        </w:tc>
        <w:tc>
          <w:tcPr>
            <w:tcW w:w="402" w:type="pct"/>
          </w:tcPr>
          <w:p w14:paraId="786814E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4BF743D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7F1E85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368C11B" w14:textId="77777777" w:rsidTr="0090685E">
        <w:trPr>
          <w:trHeight w:val="404"/>
        </w:trPr>
        <w:tc>
          <w:tcPr>
            <w:tcW w:w="252" w:type="pct"/>
          </w:tcPr>
          <w:p w14:paraId="4133D08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7BD2BC60" w14:textId="2646014E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تأمين التوصيلات الكهربائية بما يضمن سلامة الأطفال.</w:t>
            </w:r>
          </w:p>
        </w:tc>
        <w:tc>
          <w:tcPr>
            <w:tcW w:w="402" w:type="pct"/>
          </w:tcPr>
          <w:p w14:paraId="5E91B51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6DC59A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E68BEB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11D7D45" w14:textId="77777777" w:rsidTr="0090685E">
        <w:trPr>
          <w:trHeight w:val="421"/>
        </w:trPr>
        <w:tc>
          <w:tcPr>
            <w:tcW w:w="252" w:type="pct"/>
          </w:tcPr>
          <w:p w14:paraId="54C4E7BF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20FB7A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02" w:type="pct"/>
          </w:tcPr>
          <w:p w14:paraId="6A93B07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3EE5800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56E3CC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CF30D2E" w14:textId="77777777" w:rsidTr="0090685E">
        <w:trPr>
          <w:trHeight w:val="774"/>
        </w:trPr>
        <w:tc>
          <w:tcPr>
            <w:tcW w:w="252" w:type="pct"/>
          </w:tcPr>
          <w:p w14:paraId="135BB30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FEF1FC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بالروضة تبعد عن المبنى بقدر كاف بما يمنع تعرض الطفل للخطر أثناء الطوارئ.</w:t>
            </w:r>
          </w:p>
        </w:tc>
        <w:tc>
          <w:tcPr>
            <w:tcW w:w="402" w:type="pct"/>
          </w:tcPr>
          <w:p w14:paraId="53A2FD2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D644D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D1BC2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6E454B4" w14:textId="77777777" w:rsidTr="0090685E">
        <w:trPr>
          <w:trHeight w:val="404"/>
        </w:trPr>
        <w:tc>
          <w:tcPr>
            <w:tcW w:w="252" w:type="pct"/>
          </w:tcPr>
          <w:p w14:paraId="734D898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0A20ED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02" w:type="pct"/>
          </w:tcPr>
          <w:p w14:paraId="6420C97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8DEA9C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1236B9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2F30A55" w14:textId="77777777" w:rsidTr="0090685E">
        <w:trPr>
          <w:trHeight w:val="774"/>
        </w:trPr>
        <w:tc>
          <w:tcPr>
            <w:tcW w:w="252" w:type="pct"/>
          </w:tcPr>
          <w:p w14:paraId="3092622C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7ACCF14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402" w:type="pct"/>
          </w:tcPr>
          <w:p w14:paraId="2351DD1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69C2F4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0CD66F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85E10A9" w14:textId="77777777" w:rsidTr="0090685E">
        <w:trPr>
          <w:trHeight w:val="774"/>
        </w:trPr>
        <w:tc>
          <w:tcPr>
            <w:tcW w:w="252" w:type="pct"/>
          </w:tcPr>
          <w:p w14:paraId="20E0567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5961F4A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yellow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(طفيات الحريق،صندوق للاسعافات الأولية، ...).</w:t>
            </w:r>
          </w:p>
        </w:tc>
        <w:tc>
          <w:tcPr>
            <w:tcW w:w="402" w:type="pct"/>
          </w:tcPr>
          <w:p w14:paraId="1DF2F02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BF3C0F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13E916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0"/>
    </w:tbl>
    <w:p w14:paraId="2032D2CD" w14:textId="77777777" w:rsidR="00311CCC" w:rsidRDefault="00311CCC" w:rsidP="0090685E">
      <w:pPr>
        <w:rPr>
          <w:rtl/>
        </w:rPr>
        <w:sectPr w:rsidR="00311CCC" w:rsidSect="009068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606154" w14:textId="77777777" w:rsidR="002E7C8F" w:rsidRPr="00506E10" w:rsidRDefault="002E7C8F" w:rsidP="002E7C8F">
      <w:pPr>
        <w:ind w:left="360"/>
        <w:jc w:val="center"/>
        <w:rPr>
          <w:rFonts w:cs="PT Bold Heading"/>
          <w:sz w:val="32"/>
          <w:szCs w:val="32"/>
          <w:rtl/>
        </w:rPr>
      </w:pPr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35A459E6" w14:textId="77777777" w:rsidR="0090685E" w:rsidRPr="0090685E" w:rsidRDefault="0090685E" w:rsidP="0090685E"/>
    <w:sectPr w:rsidR="0090685E" w:rsidRPr="0090685E" w:rsidSect="00311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AC58" w14:textId="77777777" w:rsidR="009C18B2" w:rsidRDefault="009C18B2" w:rsidP="0090685E">
      <w:r>
        <w:separator/>
      </w:r>
    </w:p>
  </w:endnote>
  <w:endnote w:type="continuationSeparator" w:id="0">
    <w:p w14:paraId="7223EFC6" w14:textId="77777777" w:rsidR="009C18B2" w:rsidRDefault="009C18B2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A3A40" w14:textId="77777777" w:rsidR="009C18B2" w:rsidRDefault="009C18B2" w:rsidP="0090685E">
      <w:r>
        <w:separator/>
      </w:r>
    </w:p>
  </w:footnote>
  <w:footnote w:type="continuationSeparator" w:id="0">
    <w:p w14:paraId="5984E983" w14:textId="77777777" w:rsidR="009C18B2" w:rsidRDefault="009C18B2" w:rsidP="0090685E">
      <w:r>
        <w:continuationSeparator/>
      </w:r>
    </w:p>
  </w:footnote>
  <w:footnote w:id="1">
    <w:p w14:paraId="1FFBC2C3" w14:textId="77777777" w:rsidR="0090685E" w:rsidRPr="00B26F1F" w:rsidRDefault="0090685E" w:rsidP="0090685E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186B7215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6D044ECB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594FA04E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أطفال الروضة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5EC5B32A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61774280" w14:textId="77777777" w:rsidR="0090685E" w:rsidRPr="00B26F1F" w:rsidRDefault="0090685E" w:rsidP="0090685E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373F0616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07D94ED1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36B14CB7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4AD8E970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7E80492C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طفل</w:t>
      </w:r>
    </w:p>
    <w:p w14:paraId="1A8414DF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الطفل</w:t>
      </w:r>
    </w:p>
    <w:p w14:paraId="58217A77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1763FDB3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أيام غياب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أثناء الفصل الدراسي (من واقع سجلات الحضور والغياب)</w:t>
      </w:r>
    </w:p>
    <w:p w14:paraId="72088707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4C3110ED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116337D5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266190CA" w14:textId="77777777" w:rsidR="0090685E" w:rsidRPr="00B26F1F" w:rsidRDefault="0090685E" w:rsidP="0090685E">
      <w:pPr>
        <w:pStyle w:val="FootnoteText"/>
        <w:rPr>
          <w:sz w:val="18"/>
          <w:szCs w:val="18"/>
          <w:lang w:bidi="ar-EG"/>
        </w:rPr>
      </w:pPr>
    </w:p>
  </w:footnote>
  <w:footnote w:id="2">
    <w:p w14:paraId="07C9DFFC" w14:textId="77777777" w:rsidR="002E7C8F" w:rsidRPr="00414C24" w:rsidRDefault="002E7C8F" w:rsidP="002E7C8F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1147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1167F3E" w14:textId="77777777" w:rsidTr="006A5929">
      <w:trPr>
        <w:trHeight w:val="357"/>
      </w:trPr>
      <w:tc>
        <w:tcPr>
          <w:tcW w:w="10448" w:type="dxa"/>
        </w:tcPr>
        <w:p w14:paraId="0160A86B" w14:textId="77777777" w:rsidR="0090685E" w:rsidRDefault="0090685E" w:rsidP="0090685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>ملف التقدم لاعتماد مؤسسات التعليم قبل الجامعى</w:t>
          </w:r>
          <w:r w:rsidRPr="00FE4B39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 الحاصلة على قرار منح مهلة لاستيفاء جوانب القصور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429C279" w14:textId="77777777" w:rsidR="0090685E" w:rsidRDefault="0090685E" w:rsidP="0090685E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75C4EA85" w14:textId="097FA81A" w:rsidR="0090685E" w:rsidRDefault="00906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1147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5BB0BFCD" w14:textId="77777777" w:rsidTr="006A5929">
      <w:trPr>
        <w:trHeight w:val="357"/>
      </w:trPr>
      <w:tc>
        <w:tcPr>
          <w:tcW w:w="10448" w:type="dxa"/>
        </w:tcPr>
        <w:p w14:paraId="45FB2BF7" w14:textId="77777777" w:rsidR="0090685E" w:rsidRDefault="0090685E" w:rsidP="0090685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>ملف التقدم لاعتماد مؤسسات التعليم قبل الجامعى</w:t>
          </w:r>
          <w:r w:rsidRPr="00FE4B39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 الحاصلة على قرار منح مهلة لاستيفاء جوانب القصور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4FD28E7A" w14:textId="77777777" w:rsidR="0090685E" w:rsidRDefault="0090685E" w:rsidP="0090685E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4B12ED12" w14:textId="2E1DBD7D" w:rsidR="0090685E" w:rsidRDefault="0090685E" w:rsidP="00906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2E0847C" w14:textId="77777777" w:rsidTr="00311CCC">
      <w:trPr>
        <w:trHeight w:val="357"/>
        <w:jc w:val="center"/>
      </w:trPr>
      <w:tc>
        <w:tcPr>
          <w:tcW w:w="10448" w:type="dxa"/>
        </w:tcPr>
        <w:p w14:paraId="5C9AF400" w14:textId="77777777" w:rsidR="0090685E" w:rsidRDefault="0090685E" w:rsidP="00311CCC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1" w:name="_Hlk177912686"/>
          <w:r w:rsidRPr="00FE4B39">
            <w:rPr>
              <w:b/>
              <w:bCs/>
              <w:sz w:val="22"/>
              <w:szCs w:val="22"/>
              <w:rtl/>
              <w:lang w:bidi="ar-EG"/>
            </w:rPr>
            <w:t>ملف التقدم لاعتماد مؤسسات التعليم قبل الجامعى</w:t>
          </w:r>
          <w:r w:rsidRPr="00FE4B39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 الحاصلة على قرار منح مهلة لاستيفاء جوانب القصور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F8F98AA" w14:textId="77777777" w:rsidR="0090685E" w:rsidRDefault="0090685E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1"/>
  </w:tbl>
  <w:p w14:paraId="0973118D" w14:textId="581FF230" w:rsidR="0090685E" w:rsidRPr="0090685E" w:rsidRDefault="0090685E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82660385">
    <w:abstractNumId w:val="1"/>
  </w:num>
  <w:num w:numId="2" w16cid:durableId="1982148701">
    <w:abstractNumId w:val="0"/>
  </w:num>
  <w:num w:numId="3" w16cid:durableId="10003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133054"/>
    <w:rsid w:val="00177C96"/>
    <w:rsid w:val="00221810"/>
    <w:rsid w:val="00241ED6"/>
    <w:rsid w:val="00242291"/>
    <w:rsid w:val="002C7566"/>
    <w:rsid w:val="002E7C8F"/>
    <w:rsid w:val="00311CCC"/>
    <w:rsid w:val="003700AE"/>
    <w:rsid w:val="003856DB"/>
    <w:rsid w:val="004B05E4"/>
    <w:rsid w:val="004C22EF"/>
    <w:rsid w:val="005506BE"/>
    <w:rsid w:val="0057675A"/>
    <w:rsid w:val="005B2F31"/>
    <w:rsid w:val="00684CCA"/>
    <w:rsid w:val="006C025C"/>
    <w:rsid w:val="00715591"/>
    <w:rsid w:val="0090685E"/>
    <w:rsid w:val="009C18B2"/>
    <w:rsid w:val="00A7028B"/>
    <w:rsid w:val="00B00794"/>
    <w:rsid w:val="00B343DE"/>
    <w:rsid w:val="00BD3B2A"/>
    <w:rsid w:val="00D407AE"/>
    <w:rsid w:val="00D67874"/>
    <w:rsid w:val="00DF6B5E"/>
    <w:rsid w:val="00EE6D6F"/>
    <w:rsid w:val="00F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5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uiPriority w:val="99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6</cp:revision>
  <dcterms:created xsi:type="dcterms:W3CDTF">2024-10-08T12:26:00Z</dcterms:created>
  <dcterms:modified xsi:type="dcterms:W3CDTF">2024-10-09T11:50:00Z</dcterms:modified>
</cp:coreProperties>
</file>